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BCB" w:rsidRPr="00E41F4E" w:rsidRDefault="00660BCB" w:rsidP="000E09A1">
      <w:pPr>
        <w:spacing w:after="0" w:line="276" w:lineRule="auto"/>
        <w:jc w:val="center"/>
        <w:rPr>
          <w:rFonts w:ascii="Times New Roman" w:hAnsi="Times New Roman"/>
          <w:sz w:val="28"/>
          <w:szCs w:val="28"/>
        </w:rPr>
      </w:pPr>
      <w:r w:rsidRPr="00E41F4E">
        <w:rPr>
          <w:rFonts w:ascii="SimSun" w:eastAsia="SimSun" w:hAnsi="SimSun" w:cs="SimSun" w:hint="eastAsia"/>
          <w:sz w:val="28"/>
          <w:szCs w:val="28"/>
        </w:rPr>
        <w:t>研究方向</w:t>
      </w:r>
    </w:p>
    <w:p w:rsidR="00660BCB" w:rsidRPr="00E41F4E" w:rsidRDefault="00660BCB" w:rsidP="000E09A1">
      <w:pPr>
        <w:spacing w:after="0" w:line="276" w:lineRule="auto"/>
        <w:jc w:val="center"/>
        <w:rPr>
          <w:rFonts w:ascii="SimSun" w:eastAsia="SimSun" w:hAnsi="SimSun" w:cs="SimSun"/>
          <w:sz w:val="28"/>
          <w:szCs w:val="28"/>
        </w:rPr>
      </w:pPr>
      <w:r w:rsidRPr="00E41F4E">
        <w:rPr>
          <w:rFonts w:ascii="SimSun" w:eastAsia="SimSun" w:hAnsi="SimSun" w:cs="SimSun" w:hint="eastAsia"/>
          <w:sz w:val="28"/>
          <w:szCs w:val="28"/>
        </w:rPr>
        <w:t>卡卢加国立</w:t>
      </w:r>
      <w:r w:rsidRPr="00E41F4E">
        <w:rPr>
          <w:rFonts w:ascii="SimSun" w:eastAsia="SimSun" w:hAnsi="SimSun" w:cs="SimSun"/>
          <w:sz w:val="28"/>
          <w:szCs w:val="28"/>
        </w:rPr>
        <w:t xml:space="preserve">К. </w:t>
      </w:r>
      <w:r w:rsidRPr="00E41F4E">
        <w:rPr>
          <w:rFonts w:ascii="SimSun" w:eastAsia="SimSun" w:hAnsi="SimSun" w:cs="SimSun" w:hint="eastAsia"/>
          <w:sz w:val="28"/>
          <w:szCs w:val="28"/>
        </w:rPr>
        <w:t>Э</w:t>
      </w:r>
      <w:r w:rsidRPr="00E41F4E">
        <w:rPr>
          <w:rFonts w:ascii="SimSun" w:eastAsia="SimSun" w:hAnsi="SimSun" w:cs="SimSun"/>
          <w:sz w:val="28"/>
          <w:szCs w:val="28"/>
        </w:rPr>
        <w:t xml:space="preserve">. </w:t>
      </w:r>
      <w:r w:rsidRPr="00E41F4E">
        <w:rPr>
          <w:rFonts w:ascii="SimSun" w:eastAsia="SimSun" w:hAnsi="SimSun" w:cs="SimSun" w:hint="eastAsia"/>
          <w:sz w:val="28"/>
          <w:szCs w:val="28"/>
        </w:rPr>
        <w:t>齐奥尔科夫斯基大学</w:t>
      </w:r>
    </w:p>
    <w:p w:rsidR="00660BCB" w:rsidRPr="00E41F4E" w:rsidRDefault="00660BCB" w:rsidP="000E09A1">
      <w:pPr>
        <w:spacing w:after="0" w:line="276" w:lineRule="auto"/>
        <w:jc w:val="center"/>
        <w:rPr>
          <w:rFonts w:ascii="SimSun" w:eastAsia="SimSun" w:hAnsi="SimSun" w:cs="SimSun"/>
          <w:sz w:val="28"/>
          <w:szCs w:val="28"/>
        </w:rPr>
      </w:pPr>
      <w:r w:rsidRPr="00E41F4E">
        <w:rPr>
          <w:rFonts w:ascii="SimSun" w:eastAsia="SimSun" w:hAnsi="SimSun" w:cs="SimSun" w:hint="eastAsia"/>
          <w:sz w:val="28"/>
          <w:szCs w:val="28"/>
        </w:rPr>
        <w:t>为</w:t>
      </w:r>
      <w:r w:rsidRPr="00E41F4E">
        <w:rPr>
          <w:rFonts w:ascii="SimSun" w:eastAsia="SimSun" w:hAnsi="SimSun" w:cs="SimSun"/>
          <w:sz w:val="28"/>
          <w:szCs w:val="28"/>
        </w:rPr>
        <w:t>2018/2019</w:t>
      </w:r>
      <w:r w:rsidRPr="00E41F4E">
        <w:rPr>
          <w:rFonts w:ascii="SimSun" w:eastAsia="SimSun" w:hAnsi="SimSun" w:cs="SimSun" w:hint="eastAsia"/>
          <w:sz w:val="28"/>
          <w:szCs w:val="28"/>
        </w:rPr>
        <w:t>学年</w:t>
      </w: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110"/>
        <w:gridCol w:w="220"/>
        <w:gridCol w:w="2049"/>
        <w:gridCol w:w="7741"/>
        <w:gridCol w:w="330"/>
        <w:gridCol w:w="4070"/>
      </w:tblGrid>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w:t>
            </w:r>
          </w:p>
        </w:tc>
        <w:tc>
          <w:tcPr>
            <w:tcW w:w="2049" w:type="dxa"/>
          </w:tcPr>
          <w:p w:rsidR="00660BCB" w:rsidRPr="00615897" w:rsidRDefault="00660BCB" w:rsidP="00821477">
            <w:pPr>
              <w:spacing w:after="100" w:afterAutospacing="1" w:line="276" w:lineRule="auto"/>
              <w:jc w:val="center"/>
              <w:rPr>
                <w:rFonts w:ascii="SimSun" w:eastAsia="SimSun" w:hAnsi="SimSun" w:cs="SimSun"/>
                <w:sz w:val="28"/>
                <w:szCs w:val="28"/>
              </w:rPr>
            </w:pPr>
            <w:r w:rsidRPr="00615897">
              <w:rPr>
                <w:rFonts w:ascii="SimSun" w:eastAsia="SimSun" w:hAnsi="SimSun" w:cs="SimSun" w:hint="eastAsia"/>
                <w:sz w:val="28"/>
                <w:szCs w:val="28"/>
              </w:rPr>
              <w:t>部门名称</w:t>
            </w:r>
          </w:p>
        </w:tc>
        <w:tc>
          <w:tcPr>
            <w:tcW w:w="8071" w:type="dxa"/>
            <w:gridSpan w:val="2"/>
          </w:tcPr>
          <w:p w:rsidR="00660BCB" w:rsidRPr="00615897" w:rsidRDefault="00660BCB" w:rsidP="00821477">
            <w:pPr>
              <w:spacing w:after="0" w:line="276" w:lineRule="auto"/>
              <w:jc w:val="center"/>
              <w:rPr>
                <w:rFonts w:ascii="SimSun" w:eastAsia="SimSun" w:hAnsi="SimSun" w:cs="SimSun"/>
                <w:sz w:val="28"/>
                <w:szCs w:val="28"/>
              </w:rPr>
            </w:pPr>
            <w:r w:rsidRPr="00615897">
              <w:rPr>
                <w:rFonts w:ascii="SimSun" w:eastAsia="SimSun" w:hAnsi="SimSun" w:cs="SimSun" w:hint="eastAsia"/>
                <w:sz w:val="28"/>
                <w:szCs w:val="28"/>
              </w:rPr>
              <w:t>研究方向</w:t>
            </w:r>
          </w:p>
        </w:tc>
        <w:tc>
          <w:tcPr>
            <w:tcW w:w="4070" w:type="dxa"/>
          </w:tcPr>
          <w:p w:rsidR="00660BCB" w:rsidRPr="00615897" w:rsidRDefault="00660BCB" w:rsidP="00821477">
            <w:pPr>
              <w:spacing w:after="0" w:line="276" w:lineRule="auto"/>
              <w:jc w:val="center"/>
              <w:rPr>
                <w:rFonts w:ascii="SimSun" w:eastAsia="SimSun" w:hAnsi="SimSun" w:cs="SimSun"/>
                <w:sz w:val="28"/>
                <w:szCs w:val="28"/>
              </w:rPr>
            </w:pPr>
            <w:r w:rsidRPr="00615897">
              <w:rPr>
                <w:rFonts w:ascii="SimSun" w:eastAsia="SimSun" w:hAnsi="SimSun" w:cs="SimSun" w:hint="eastAsia"/>
                <w:sz w:val="28"/>
                <w:szCs w:val="28"/>
              </w:rPr>
              <w:t>导师</w:t>
            </w:r>
          </w:p>
        </w:tc>
      </w:tr>
      <w:tr w:rsidR="00660BCB" w:rsidRPr="00615897" w:rsidTr="00105DB4">
        <w:tc>
          <w:tcPr>
            <w:tcW w:w="15068" w:type="dxa"/>
            <w:gridSpan w:val="7"/>
          </w:tcPr>
          <w:p w:rsidR="00660BCB" w:rsidRPr="00615897" w:rsidRDefault="00660BCB" w:rsidP="00821477">
            <w:pPr>
              <w:spacing w:after="0" w:line="276" w:lineRule="auto"/>
              <w:jc w:val="center"/>
              <w:rPr>
                <w:rFonts w:ascii="SimSun" w:eastAsia="SimSun" w:hAnsi="SimSun" w:cs="SimSun"/>
                <w:sz w:val="28"/>
                <w:szCs w:val="28"/>
              </w:rPr>
            </w:pPr>
            <w:r w:rsidRPr="00615897">
              <w:rPr>
                <w:rFonts w:ascii="SimSun" w:eastAsia="SimSun" w:hAnsi="SimSun" w:cs="SimSun" w:hint="eastAsia"/>
                <w:sz w:val="28"/>
                <w:szCs w:val="28"/>
              </w:rPr>
              <w:t>自然科学学院</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1.</w:t>
            </w:r>
          </w:p>
        </w:tc>
        <w:tc>
          <w:tcPr>
            <w:tcW w:w="2049" w:type="dxa"/>
          </w:tcPr>
          <w:p w:rsidR="00660BCB" w:rsidRPr="00615897" w:rsidRDefault="00660BCB" w:rsidP="008E1E65">
            <w:pPr>
              <w:rPr>
                <w:rFonts w:ascii="SimSun" w:eastAsia="SimSun" w:hAnsi="SimSun" w:cs="SimSun"/>
                <w:sz w:val="28"/>
                <w:szCs w:val="28"/>
              </w:rPr>
            </w:pPr>
            <w:r w:rsidRPr="00615897">
              <w:rPr>
                <w:rFonts w:ascii="SimSun" w:eastAsia="SimSun" w:hAnsi="SimSun" w:cs="SimSun" w:hint="eastAsia"/>
                <w:sz w:val="28"/>
                <w:szCs w:val="28"/>
              </w:rPr>
              <w:t>植物学，微生物学和生态学系</w:t>
            </w:r>
          </w:p>
        </w:tc>
        <w:tc>
          <w:tcPr>
            <w:tcW w:w="8071" w:type="dxa"/>
            <w:gridSpan w:val="2"/>
          </w:tcPr>
          <w:p w:rsidR="00660BCB" w:rsidRPr="00615897" w:rsidRDefault="00660BCB" w:rsidP="000E09A1">
            <w:pPr>
              <w:spacing w:after="0" w:line="276" w:lineRule="auto"/>
              <w:rPr>
                <w:rFonts w:ascii="SimSun" w:eastAsia="SimSun" w:hAnsi="SimSun" w:cs="SimSun"/>
                <w:sz w:val="28"/>
                <w:szCs w:val="28"/>
              </w:rPr>
            </w:pPr>
            <w:r w:rsidRPr="00615897">
              <w:rPr>
                <w:rFonts w:ascii="SimSun" w:eastAsia="SimSun" w:hAnsi="SimSun" w:cs="SimSun"/>
                <w:sz w:val="28"/>
                <w:szCs w:val="28"/>
              </w:rPr>
              <w:t>1.</w:t>
            </w:r>
            <w:r w:rsidRPr="00615897">
              <w:rPr>
                <w:rFonts w:ascii="SimSun" w:eastAsia="SimSun" w:hAnsi="SimSun" w:cs="SimSun" w:hint="eastAsia"/>
                <w:sz w:val="28"/>
                <w:szCs w:val="28"/>
              </w:rPr>
              <w:t>生物指示和生物监测的基础。环境健康评估</w:t>
            </w:r>
          </w:p>
          <w:p w:rsidR="00660BCB" w:rsidRPr="00615897" w:rsidRDefault="00660BCB" w:rsidP="000E09A1">
            <w:pPr>
              <w:spacing w:after="0" w:line="276" w:lineRule="auto"/>
              <w:rPr>
                <w:rFonts w:ascii="SimSun" w:eastAsia="SimSun" w:hAnsi="SimSun" w:cs="SimSun"/>
                <w:sz w:val="28"/>
                <w:szCs w:val="28"/>
              </w:rPr>
            </w:pPr>
          </w:p>
          <w:p w:rsidR="00660BCB" w:rsidRPr="00615897" w:rsidRDefault="00660BCB" w:rsidP="000E09A1">
            <w:pPr>
              <w:spacing w:after="0" w:line="276" w:lineRule="auto"/>
              <w:rPr>
                <w:rFonts w:ascii="SimSun" w:eastAsia="SimSun" w:hAnsi="SimSun" w:cs="SimSun"/>
                <w:sz w:val="28"/>
                <w:szCs w:val="28"/>
              </w:rPr>
            </w:pPr>
          </w:p>
          <w:p w:rsidR="00660BCB" w:rsidRPr="00615897" w:rsidRDefault="00660BCB" w:rsidP="000E09A1">
            <w:pPr>
              <w:spacing w:after="0" w:line="276" w:lineRule="auto"/>
              <w:rPr>
                <w:rFonts w:ascii="SimSun" w:eastAsia="SimSun" w:hAnsi="SimSun" w:cs="SimSun"/>
                <w:sz w:val="28"/>
                <w:szCs w:val="28"/>
              </w:rPr>
            </w:pPr>
            <w:r w:rsidRPr="00615897">
              <w:rPr>
                <w:rFonts w:ascii="SimSun" w:eastAsia="SimSun" w:hAnsi="SimSun" w:cs="SimSun"/>
                <w:sz w:val="28"/>
                <w:szCs w:val="28"/>
              </w:rPr>
              <w:t>2.</w:t>
            </w:r>
            <w:r w:rsidRPr="00615897">
              <w:rPr>
                <w:rFonts w:ascii="SimSun" w:eastAsia="SimSun" w:hAnsi="SimSun" w:cs="SimSun" w:hint="eastAsia"/>
                <w:sz w:val="28"/>
                <w:szCs w:val="28"/>
              </w:rPr>
              <w:t>与特定细菌幽门螺杆菌感染学龄儿童相关的生理</w:t>
            </w:r>
            <w:r w:rsidRPr="00615897">
              <w:rPr>
                <w:rFonts w:ascii="SimSun" w:eastAsia="SimSun" w:hAnsi="SimSun" w:cs="SimSun"/>
                <w:sz w:val="28"/>
                <w:szCs w:val="28"/>
              </w:rPr>
              <w:t xml:space="preserve"> - </w:t>
            </w:r>
            <w:r w:rsidRPr="00615897">
              <w:rPr>
                <w:rFonts w:ascii="SimSun" w:eastAsia="SimSun" w:hAnsi="SimSun" w:cs="SimSun" w:hint="eastAsia"/>
                <w:sz w:val="28"/>
                <w:szCs w:val="28"/>
              </w:rPr>
              <w:t>社会和生理方面</w:t>
            </w:r>
          </w:p>
          <w:p w:rsidR="00660BCB" w:rsidRPr="00615897" w:rsidRDefault="00660BCB" w:rsidP="000E09A1">
            <w:pPr>
              <w:spacing w:after="0" w:line="276" w:lineRule="auto"/>
              <w:rPr>
                <w:rFonts w:ascii="SimSun" w:eastAsia="SimSun" w:hAnsi="SimSun" w:cs="SimSun"/>
                <w:sz w:val="28"/>
                <w:szCs w:val="28"/>
              </w:rPr>
            </w:pPr>
          </w:p>
          <w:p w:rsidR="00660BCB" w:rsidRPr="00615897" w:rsidRDefault="00660BCB" w:rsidP="000E09A1">
            <w:pPr>
              <w:spacing w:after="0" w:line="276" w:lineRule="auto"/>
              <w:rPr>
                <w:rFonts w:ascii="SimSun" w:eastAsia="SimSun" w:hAnsi="SimSun" w:cs="SimSun"/>
                <w:sz w:val="28"/>
                <w:szCs w:val="28"/>
              </w:rPr>
            </w:pPr>
          </w:p>
          <w:p w:rsidR="00660BCB" w:rsidRPr="00615897" w:rsidRDefault="00660BCB" w:rsidP="000E09A1">
            <w:pPr>
              <w:spacing w:after="0" w:line="276" w:lineRule="auto"/>
              <w:rPr>
                <w:rFonts w:ascii="SimSun" w:eastAsia="SimSun" w:hAnsi="SimSun" w:cs="SimSun"/>
                <w:sz w:val="28"/>
                <w:szCs w:val="28"/>
              </w:rPr>
            </w:pPr>
            <w:r w:rsidRPr="00615897">
              <w:rPr>
                <w:rFonts w:ascii="SimSun" w:eastAsia="SimSun" w:hAnsi="SimSun" w:cs="SimSun"/>
                <w:sz w:val="28"/>
                <w:szCs w:val="28"/>
              </w:rPr>
              <w:t>3.</w:t>
            </w:r>
            <w:r w:rsidRPr="00615897">
              <w:rPr>
                <w:rFonts w:ascii="SimSun" w:eastAsia="SimSun" w:hAnsi="SimSun" w:cs="SimSun" w:hint="eastAsia"/>
                <w:sz w:val="28"/>
                <w:szCs w:val="28"/>
              </w:rPr>
              <w:t>评估东南亚的生物多样性和生态系统可持续性</w:t>
            </w:r>
          </w:p>
        </w:tc>
        <w:tc>
          <w:tcPr>
            <w:tcW w:w="4070" w:type="dxa"/>
          </w:tcPr>
          <w:p w:rsidR="00660BCB" w:rsidRPr="00615897" w:rsidRDefault="00660BCB" w:rsidP="00542266">
            <w:pPr>
              <w:spacing w:after="0" w:line="276" w:lineRule="auto"/>
              <w:rPr>
                <w:rFonts w:ascii="SimSun" w:eastAsia="SimSun" w:hAnsi="SimSun" w:cs="SimSun"/>
                <w:sz w:val="28"/>
                <w:szCs w:val="28"/>
              </w:rPr>
            </w:pPr>
            <w:r w:rsidRPr="00615897">
              <w:rPr>
                <w:rFonts w:ascii="SimSun" w:eastAsia="SimSun" w:hAnsi="SimSun" w:cs="SimSun"/>
                <w:sz w:val="28"/>
                <w:szCs w:val="28"/>
              </w:rPr>
              <w:t>A.B.Streltsov</w:t>
            </w:r>
            <w:r w:rsidRPr="00615897">
              <w:rPr>
                <w:rFonts w:ascii="SimSun" w:eastAsia="SimSun" w:hAnsi="SimSun" w:cs="SimSun" w:hint="eastAsia"/>
                <w:sz w:val="28"/>
                <w:szCs w:val="28"/>
              </w:rPr>
              <w:t>，生物科学博士，教授</w:t>
            </w:r>
          </w:p>
          <w:p w:rsidR="00660BCB" w:rsidRPr="00615897" w:rsidRDefault="00660BCB" w:rsidP="00542266">
            <w:pPr>
              <w:spacing w:after="0" w:line="276" w:lineRule="auto"/>
              <w:rPr>
                <w:rFonts w:ascii="SimSun" w:eastAsia="SimSun" w:hAnsi="SimSun" w:cs="SimSun"/>
                <w:sz w:val="28"/>
                <w:szCs w:val="28"/>
              </w:rPr>
            </w:pPr>
          </w:p>
          <w:p w:rsidR="00660BCB" w:rsidRPr="00615897" w:rsidRDefault="00660BCB" w:rsidP="00542266">
            <w:pPr>
              <w:spacing w:after="0" w:line="276" w:lineRule="auto"/>
              <w:rPr>
                <w:rFonts w:ascii="SimSun" w:eastAsia="SimSun" w:hAnsi="SimSun" w:cs="SimSun"/>
                <w:sz w:val="28"/>
                <w:szCs w:val="28"/>
              </w:rPr>
            </w:pPr>
            <w:r w:rsidRPr="00615897">
              <w:rPr>
                <w:rFonts w:ascii="SimSun" w:eastAsia="SimSun" w:hAnsi="SimSun" w:cs="SimSun"/>
                <w:sz w:val="28"/>
                <w:szCs w:val="28"/>
              </w:rPr>
              <w:t>I.N. Lykov</w:t>
            </w:r>
            <w:r w:rsidRPr="00615897">
              <w:rPr>
                <w:rFonts w:ascii="SimSun" w:eastAsia="SimSun" w:hAnsi="SimSun" w:cs="SimSun" w:hint="eastAsia"/>
                <w:sz w:val="28"/>
                <w:szCs w:val="28"/>
              </w:rPr>
              <w:t>，生物科学博士，教授</w:t>
            </w:r>
          </w:p>
          <w:p w:rsidR="00660BCB" w:rsidRPr="00615897" w:rsidRDefault="00660BCB" w:rsidP="00542266">
            <w:pPr>
              <w:spacing w:after="0" w:line="276" w:lineRule="auto"/>
              <w:rPr>
                <w:rFonts w:ascii="SimSun" w:eastAsia="SimSun" w:hAnsi="SimSun" w:cs="SimSun"/>
                <w:sz w:val="28"/>
                <w:szCs w:val="28"/>
              </w:rPr>
            </w:pPr>
          </w:p>
          <w:p w:rsidR="00660BCB" w:rsidRPr="00615897" w:rsidRDefault="00660BCB" w:rsidP="00542266">
            <w:pPr>
              <w:spacing w:after="0" w:line="276" w:lineRule="auto"/>
              <w:rPr>
                <w:rFonts w:ascii="SimSun" w:eastAsia="SimSun" w:hAnsi="SimSun" w:cs="SimSun"/>
                <w:sz w:val="28"/>
                <w:szCs w:val="28"/>
              </w:rPr>
            </w:pPr>
            <w:r w:rsidRPr="00615897">
              <w:rPr>
                <w:rFonts w:ascii="SimSun" w:eastAsia="SimSun" w:hAnsi="SimSun" w:cs="SimSun"/>
                <w:sz w:val="28"/>
                <w:szCs w:val="28"/>
              </w:rPr>
              <w:t xml:space="preserve">E.L. </w:t>
            </w:r>
            <w:r w:rsidRPr="00615897">
              <w:rPr>
                <w:rFonts w:ascii="SimSun" w:eastAsia="SimSun" w:hAnsi="SimSun" w:cs="SimSun" w:hint="eastAsia"/>
                <w:sz w:val="28"/>
                <w:szCs w:val="28"/>
              </w:rPr>
              <w:t>康斯坦丁诺夫博士，副教授</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2.</w:t>
            </w:r>
          </w:p>
        </w:tc>
        <w:tc>
          <w:tcPr>
            <w:tcW w:w="2049" w:type="dxa"/>
          </w:tcPr>
          <w:p w:rsidR="00660BCB" w:rsidRPr="00615897" w:rsidRDefault="00660BCB" w:rsidP="008E1E65">
            <w:pPr>
              <w:rPr>
                <w:rFonts w:ascii="SimSun" w:eastAsia="SimSun" w:hAnsi="SimSun" w:cs="SimSun"/>
                <w:sz w:val="28"/>
                <w:szCs w:val="28"/>
              </w:rPr>
            </w:pPr>
            <w:r w:rsidRPr="00615897">
              <w:rPr>
                <w:rFonts w:ascii="SimSun" w:eastAsia="SimSun" w:hAnsi="SimSun" w:cs="SimSun" w:hint="eastAsia"/>
                <w:sz w:val="28"/>
                <w:szCs w:val="28"/>
              </w:rPr>
              <w:t>地理系</w:t>
            </w:r>
          </w:p>
        </w:tc>
        <w:tc>
          <w:tcPr>
            <w:tcW w:w="8071" w:type="dxa"/>
            <w:gridSpan w:val="2"/>
          </w:tcPr>
          <w:p w:rsidR="00660BCB" w:rsidRPr="00615897" w:rsidRDefault="00660BCB" w:rsidP="00D449B9">
            <w:pPr>
              <w:rPr>
                <w:rFonts w:ascii="SimSun" w:eastAsia="SimSun" w:hAnsi="SimSun" w:cs="SimSun"/>
                <w:sz w:val="28"/>
                <w:szCs w:val="28"/>
              </w:rPr>
            </w:pPr>
            <w:r w:rsidRPr="00615897">
              <w:rPr>
                <w:rFonts w:ascii="SimSun" w:eastAsia="SimSun" w:hAnsi="SimSun" w:cs="SimSun" w:hint="eastAsia"/>
                <w:sz w:val="28"/>
                <w:szCs w:val="28"/>
              </w:rPr>
              <w:t>区域地理研究</w:t>
            </w:r>
          </w:p>
        </w:tc>
        <w:tc>
          <w:tcPr>
            <w:tcW w:w="4070" w:type="dxa"/>
          </w:tcPr>
          <w:p w:rsidR="00660BCB" w:rsidRPr="00615897" w:rsidRDefault="00660BCB" w:rsidP="000E15C4">
            <w:pPr>
              <w:rPr>
                <w:rFonts w:ascii="SimSun" w:eastAsia="SimSun" w:hAnsi="SimSun" w:cs="SimSun"/>
                <w:sz w:val="28"/>
                <w:szCs w:val="28"/>
              </w:rPr>
            </w:pPr>
            <w:r w:rsidRPr="00615897">
              <w:rPr>
                <w:rFonts w:ascii="SimSun" w:eastAsia="SimSun" w:hAnsi="SimSun" w:cs="SimSun"/>
                <w:sz w:val="28"/>
                <w:szCs w:val="28"/>
              </w:rPr>
              <w:t>O.I. Aleinikov</w:t>
            </w:r>
            <w:r w:rsidRPr="00615897">
              <w:rPr>
                <w:rFonts w:ascii="SimSun" w:eastAsia="SimSun" w:hAnsi="SimSun" w:cs="SimSun" w:hint="eastAsia"/>
                <w:sz w:val="28"/>
                <w:szCs w:val="28"/>
              </w:rPr>
              <w:t>，地理科学候选人，副教授</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3.</w:t>
            </w:r>
          </w:p>
        </w:tc>
        <w:tc>
          <w:tcPr>
            <w:tcW w:w="2049" w:type="dxa"/>
          </w:tcPr>
          <w:p w:rsidR="00660BCB" w:rsidRPr="00615897" w:rsidRDefault="00660BCB" w:rsidP="008E1E65">
            <w:pPr>
              <w:rPr>
                <w:rFonts w:ascii="SimSun" w:eastAsia="SimSun" w:hAnsi="SimSun" w:cs="SimSun"/>
                <w:sz w:val="28"/>
                <w:szCs w:val="28"/>
              </w:rPr>
            </w:pPr>
            <w:r w:rsidRPr="00615897">
              <w:rPr>
                <w:rFonts w:ascii="SimSun" w:eastAsia="SimSun" w:hAnsi="SimSun" w:cs="SimSun" w:hint="eastAsia"/>
                <w:sz w:val="28"/>
                <w:szCs w:val="28"/>
              </w:rPr>
              <w:t>生物与生命安全系</w:t>
            </w:r>
          </w:p>
        </w:tc>
        <w:tc>
          <w:tcPr>
            <w:tcW w:w="8071" w:type="dxa"/>
            <w:gridSpan w:val="2"/>
          </w:tcPr>
          <w:p w:rsidR="00660BCB" w:rsidRPr="00615897" w:rsidRDefault="00660BCB" w:rsidP="00D449B9">
            <w:pPr>
              <w:rPr>
                <w:rFonts w:ascii="SimSun" w:eastAsia="SimSun" w:hAnsi="SimSun" w:cs="SimSun"/>
                <w:sz w:val="28"/>
                <w:szCs w:val="28"/>
              </w:rPr>
            </w:pPr>
            <w:r w:rsidRPr="00615897">
              <w:rPr>
                <w:rFonts w:ascii="SimSun" w:eastAsia="SimSun" w:hAnsi="SimSun" w:cs="SimSun" w:hint="eastAsia"/>
                <w:sz w:val="28"/>
                <w:szCs w:val="28"/>
              </w:rPr>
              <w:t>在有机体环境影响的背景下研究个体发育的生理学和遗传学</w:t>
            </w:r>
          </w:p>
        </w:tc>
        <w:tc>
          <w:tcPr>
            <w:tcW w:w="4070" w:type="dxa"/>
          </w:tcPr>
          <w:p w:rsidR="00660BCB" w:rsidRPr="00615897" w:rsidRDefault="00660BCB" w:rsidP="000E15C4">
            <w:pPr>
              <w:rPr>
                <w:rFonts w:ascii="SimSun" w:eastAsia="SimSun" w:hAnsi="SimSun" w:cs="SimSun"/>
                <w:sz w:val="28"/>
                <w:szCs w:val="28"/>
              </w:rPr>
            </w:pPr>
            <w:r w:rsidRPr="00615897">
              <w:rPr>
                <w:rFonts w:ascii="SimSun" w:eastAsia="SimSun" w:hAnsi="SimSun" w:cs="SimSun"/>
                <w:sz w:val="28"/>
                <w:szCs w:val="28"/>
              </w:rPr>
              <w:t>O.P .Endeber</w:t>
            </w:r>
            <w:r w:rsidRPr="00615897">
              <w:rPr>
                <w:rFonts w:ascii="SimSun" w:eastAsia="SimSun" w:hAnsi="SimSun" w:cs="SimSun" w:hint="eastAsia"/>
                <w:sz w:val="28"/>
                <w:szCs w:val="28"/>
              </w:rPr>
              <w:t>，生物科学候选人，副教授</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4.</w:t>
            </w:r>
          </w:p>
        </w:tc>
        <w:tc>
          <w:tcPr>
            <w:tcW w:w="2049" w:type="dxa"/>
          </w:tcPr>
          <w:p w:rsidR="00660BCB" w:rsidRPr="00615897" w:rsidRDefault="00660BCB" w:rsidP="008E1E65">
            <w:pPr>
              <w:rPr>
                <w:rFonts w:ascii="SimSun" w:eastAsia="SimSun" w:hAnsi="SimSun" w:cs="SimSun"/>
                <w:sz w:val="28"/>
                <w:szCs w:val="28"/>
              </w:rPr>
            </w:pPr>
            <w:r w:rsidRPr="00615897">
              <w:rPr>
                <w:rFonts w:ascii="SimSun" w:eastAsia="SimSun" w:hAnsi="SimSun" w:cs="SimSun" w:hint="eastAsia"/>
                <w:sz w:val="28"/>
                <w:szCs w:val="28"/>
              </w:rPr>
              <w:t>化学系</w:t>
            </w:r>
          </w:p>
        </w:tc>
        <w:tc>
          <w:tcPr>
            <w:tcW w:w="8071" w:type="dxa"/>
            <w:gridSpan w:val="2"/>
          </w:tcPr>
          <w:p w:rsidR="00660BCB" w:rsidRPr="00615897" w:rsidRDefault="00660BCB" w:rsidP="000E09A1">
            <w:pPr>
              <w:spacing w:after="0" w:line="276" w:lineRule="auto"/>
              <w:rPr>
                <w:rFonts w:ascii="SimSun" w:eastAsia="SimSun" w:hAnsi="SimSun" w:cs="SimSun"/>
                <w:sz w:val="28"/>
                <w:szCs w:val="28"/>
              </w:rPr>
            </w:pPr>
            <w:r w:rsidRPr="00615897">
              <w:rPr>
                <w:rFonts w:ascii="SimSun" w:eastAsia="SimSun" w:hAnsi="SimSun" w:cs="SimSun"/>
                <w:sz w:val="28"/>
                <w:szCs w:val="28"/>
              </w:rPr>
              <w:t>1.</w:t>
            </w:r>
            <w:r w:rsidRPr="00615897">
              <w:rPr>
                <w:rFonts w:ascii="SimSun" w:eastAsia="SimSun" w:hAnsi="SimSun" w:cs="SimSun" w:hint="eastAsia"/>
                <w:sz w:val="28"/>
                <w:szCs w:val="28"/>
              </w:rPr>
              <w:t>根据联邦国家教育标准的要求，系统地更新现代信息环境中普通科学教育的内容和教学方法的科学和方法基础</w:t>
            </w:r>
          </w:p>
          <w:p w:rsidR="00660BCB" w:rsidRPr="00615897" w:rsidRDefault="00660BCB" w:rsidP="000E09A1">
            <w:pPr>
              <w:spacing w:after="0" w:line="276" w:lineRule="auto"/>
              <w:rPr>
                <w:rFonts w:ascii="SimSun" w:eastAsia="SimSun" w:hAnsi="SimSun" w:cs="SimSun"/>
                <w:sz w:val="28"/>
                <w:szCs w:val="28"/>
              </w:rPr>
            </w:pPr>
          </w:p>
          <w:p w:rsidR="00660BCB" w:rsidRPr="00615897" w:rsidRDefault="00660BCB" w:rsidP="000E09A1">
            <w:pPr>
              <w:spacing w:after="0" w:line="276" w:lineRule="auto"/>
              <w:rPr>
                <w:rFonts w:ascii="SimSun" w:eastAsia="SimSun" w:hAnsi="SimSun" w:cs="SimSun"/>
                <w:sz w:val="28"/>
                <w:szCs w:val="28"/>
              </w:rPr>
            </w:pPr>
            <w:r w:rsidRPr="00615897">
              <w:rPr>
                <w:rFonts w:ascii="SimSun" w:eastAsia="SimSun" w:hAnsi="SimSun" w:cs="SimSun"/>
                <w:sz w:val="28"/>
                <w:szCs w:val="28"/>
              </w:rPr>
              <w:t>2.</w:t>
            </w:r>
            <w:r w:rsidRPr="00615897">
              <w:rPr>
                <w:rFonts w:ascii="SimSun" w:eastAsia="SimSun" w:hAnsi="SimSun" w:cs="SimSun" w:hint="eastAsia"/>
                <w:sz w:val="28"/>
                <w:szCs w:val="28"/>
              </w:rPr>
              <w:t>基于</w:t>
            </w:r>
            <w:r w:rsidRPr="00615897">
              <w:rPr>
                <w:rFonts w:ascii="SimSun" w:eastAsia="SimSun" w:hAnsi="SimSun" w:cs="SimSun"/>
                <w:sz w:val="28"/>
                <w:szCs w:val="28"/>
              </w:rPr>
              <w:t>“</w:t>
            </w:r>
            <w:r w:rsidRPr="00615897">
              <w:rPr>
                <w:rFonts w:ascii="SimSun" w:eastAsia="SimSun" w:hAnsi="SimSun" w:cs="SimSun" w:hint="eastAsia"/>
                <w:sz w:val="28"/>
                <w:szCs w:val="28"/>
              </w:rPr>
              <w:t>绿色化学</w:t>
            </w:r>
            <w:r w:rsidRPr="00615897">
              <w:rPr>
                <w:rFonts w:ascii="SimSun" w:eastAsia="SimSun" w:hAnsi="SimSun" w:cs="SimSun"/>
                <w:sz w:val="28"/>
                <w:szCs w:val="28"/>
              </w:rPr>
              <w:t>”</w:t>
            </w:r>
            <w:r w:rsidRPr="00615897">
              <w:rPr>
                <w:rFonts w:ascii="SimSun" w:eastAsia="SimSun" w:hAnsi="SimSun" w:cs="SimSun" w:hint="eastAsia"/>
                <w:sz w:val="28"/>
                <w:szCs w:val="28"/>
              </w:rPr>
              <w:t>原理的环境管理和环境保护的物理和化学基础</w:t>
            </w:r>
          </w:p>
          <w:p w:rsidR="00660BCB" w:rsidRPr="00615897" w:rsidRDefault="00660BCB" w:rsidP="000E09A1">
            <w:pPr>
              <w:spacing w:after="0" w:line="276" w:lineRule="auto"/>
              <w:rPr>
                <w:rFonts w:ascii="SimSun" w:eastAsia="SimSun" w:hAnsi="SimSun" w:cs="SimSun"/>
                <w:sz w:val="28"/>
                <w:szCs w:val="28"/>
              </w:rPr>
            </w:pPr>
          </w:p>
          <w:p w:rsidR="00660BCB" w:rsidRPr="00615897" w:rsidRDefault="00660BCB" w:rsidP="000E09A1">
            <w:pPr>
              <w:spacing w:after="0" w:line="276" w:lineRule="auto"/>
              <w:rPr>
                <w:rFonts w:ascii="SimSun" w:eastAsia="SimSun" w:hAnsi="SimSun" w:cs="SimSun"/>
                <w:sz w:val="28"/>
                <w:szCs w:val="28"/>
              </w:rPr>
            </w:pPr>
            <w:r w:rsidRPr="00615897">
              <w:rPr>
                <w:rFonts w:ascii="SimSun" w:eastAsia="SimSun" w:hAnsi="SimSun" w:cs="SimSun"/>
                <w:sz w:val="28"/>
                <w:szCs w:val="28"/>
              </w:rPr>
              <w:t>3.</w:t>
            </w:r>
            <w:r w:rsidRPr="00615897">
              <w:rPr>
                <w:rFonts w:ascii="SimSun" w:eastAsia="SimSun" w:hAnsi="SimSun" w:cs="SimSun" w:hint="eastAsia"/>
                <w:sz w:val="28"/>
                <w:szCs w:val="28"/>
              </w:rPr>
              <w:t>卡卢加污水处理设施污泥场污水污泥的土壤利用方式</w:t>
            </w:r>
          </w:p>
        </w:tc>
        <w:tc>
          <w:tcPr>
            <w:tcW w:w="4070" w:type="dxa"/>
          </w:tcPr>
          <w:p w:rsidR="00660BCB" w:rsidRPr="00615897" w:rsidRDefault="00660BCB" w:rsidP="00542266">
            <w:pPr>
              <w:spacing w:after="0" w:line="276" w:lineRule="auto"/>
              <w:rPr>
                <w:rFonts w:ascii="SimSun" w:eastAsia="SimSun" w:hAnsi="SimSun" w:cs="SimSun"/>
                <w:sz w:val="28"/>
                <w:szCs w:val="28"/>
              </w:rPr>
            </w:pPr>
            <w:r w:rsidRPr="00615897">
              <w:rPr>
                <w:rFonts w:ascii="SimSun" w:eastAsia="SimSun" w:hAnsi="SimSun" w:cs="SimSun"/>
                <w:sz w:val="28"/>
                <w:szCs w:val="28"/>
              </w:rPr>
              <w:t xml:space="preserve">S.A. </w:t>
            </w:r>
            <w:r w:rsidRPr="00615897">
              <w:rPr>
                <w:rFonts w:ascii="SimSun" w:eastAsia="SimSun" w:hAnsi="SimSun" w:cs="SimSun" w:hint="eastAsia"/>
                <w:sz w:val="28"/>
                <w:szCs w:val="28"/>
              </w:rPr>
              <w:t>沃尔科娃，教育科学博士，教授</w:t>
            </w:r>
          </w:p>
          <w:p w:rsidR="00660BCB" w:rsidRPr="00615897" w:rsidRDefault="00660BCB" w:rsidP="00542266">
            <w:pPr>
              <w:spacing w:after="0" w:line="276" w:lineRule="auto"/>
              <w:rPr>
                <w:rFonts w:ascii="SimSun" w:eastAsia="SimSun" w:hAnsi="SimSun" w:cs="SimSun"/>
                <w:sz w:val="28"/>
                <w:szCs w:val="28"/>
              </w:rPr>
            </w:pPr>
            <w:r w:rsidRPr="00615897">
              <w:rPr>
                <w:rFonts w:ascii="SimSun" w:eastAsia="SimSun" w:hAnsi="SimSun" w:cs="SimSun"/>
                <w:sz w:val="28"/>
                <w:szCs w:val="28"/>
              </w:rPr>
              <w:t>A.E. Vasyukov</w:t>
            </w:r>
            <w:r w:rsidRPr="00615897">
              <w:rPr>
                <w:rFonts w:ascii="SimSun" w:eastAsia="SimSun" w:hAnsi="SimSun" w:cs="SimSun" w:hint="eastAsia"/>
                <w:sz w:val="28"/>
                <w:szCs w:val="28"/>
              </w:rPr>
              <w:t>，化学科学博士，教授</w:t>
            </w:r>
          </w:p>
          <w:p w:rsidR="00660BCB" w:rsidRPr="00615897" w:rsidRDefault="00660BCB" w:rsidP="00542266">
            <w:pPr>
              <w:spacing w:after="0" w:line="276" w:lineRule="auto"/>
              <w:rPr>
                <w:rFonts w:ascii="SimSun" w:eastAsia="SimSun" w:hAnsi="SimSun" w:cs="SimSun"/>
                <w:sz w:val="28"/>
                <w:szCs w:val="28"/>
              </w:rPr>
            </w:pPr>
            <w:r w:rsidRPr="00615897">
              <w:rPr>
                <w:rFonts w:ascii="SimSun" w:eastAsia="SimSun" w:hAnsi="SimSun" w:cs="SimSun"/>
                <w:sz w:val="28"/>
                <w:szCs w:val="28"/>
              </w:rPr>
              <w:t>M.V. Tyutyunkova</w:t>
            </w:r>
            <w:r w:rsidRPr="00615897">
              <w:rPr>
                <w:rFonts w:ascii="SimSun" w:eastAsia="SimSun" w:hAnsi="SimSun" w:cs="SimSun" w:hint="eastAsia"/>
                <w:sz w:val="28"/>
                <w:szCs w:val="28"/>
              </w:rPr>
              <w:t>，生物科学候选人，副教授</w:t>
            </w:r>
          </w:p>
        </w:tc>
      </w:tr>
      <w:tr w:rsidR="00660BCB" w:rsidRPr="00615897" w:rsidTr="00105DB4">
        <w:tc>
          <w:tcPr>
            <w:tcW w:w="15068" w:type="dxa"/>
            <w:gridSpan w:val="7"/>
          </w:tcPr>
          <w:p w:rsidR="00660BCB" w:rsidRPr="00615897" w:rsidRDefault="00660BCB" w:rsidP="00821477">
            <w:pPr>
              <w:spacing w:after="0" w:line="276" w:lineRule="auto"/>
              <w:jc w:val="center"/>
              <w:rPr>
                <w:rFonts w:ascii="SimSun" w:eastAsia="SimSun" w:hAnsi="SimSun" w:cs="SimSun"/>
                <w:sz w:val="28"/>
                <w:szCs w:val="28"/>
              </w:rPr>
            </w:pPr>
            <w:r w:rsidRPr="00615897">
              <w:rPr>
                <w:rFonts w:ascii="SimSun" w:eastAsia="SimSun" w:hAnsi="SimSun" w:cs="SimSun" w:hint="eastAsia"/>
                <w:sz w:val="28"/>
                <w:szCs w:val="28"/>
              </w:rPr>
              <w:t>历史与权利学院</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5.</w:t>
            </w:r>
          </w:p>
        </w:tc>
        <w:tc>
          <w:tcPr>
            <w:tcW w:w="2049" w:type="dxa"/>
          </w:tcPr>
          <w:p w:rsidR="00660BCB" w:rsidRPr="00615897" w:rsidRDefault="00660BCB" w:rsidP="004650F8">
            <w:pPr>
              <w:rPr>
                <w:rFonts w:ascii="SimSun" w:eastAsia="SimSun" w:hAnsi="SimSun" w:cs="SimSun"/>
                <w:sz w:val="28"/>
                <w:szCs w:val="28"/>
              </w:rPr>
            </w:pPr>
            <w:r w:rsidRPr="00615897">
              <w:rPr>
                <w:rFonts w:ascii="SimSun" w:eastAsia="SimSun" w:hAnsi="SimSun" w:cs="SimSun" w:hint="eastAsia"/>
                <w:sz w:val="28"/>
                <w:szCs w:val="28"/>
              </w:rPr>
              <w:t>历史系</w:t>
            </w:r>
          </w:p>
        </w:tc>
        <w:tc>
          <w:tcPr>
            <w:tcW w:w="8071" w:type="dxa"/>
            <w:gridSpan w:val="2"/>
          </w:tcPr>
          <w:p w:rsidR="00660BCB" w:rsidRPr="00615897" w:rsidRDefault="00660BCB" w:rsidP="002C49B8">
            <w:pPr>
              <w:rPr>
                <w:rFonts w:ascii="SimSun" w:eastAsia="SimSun" w:hAnsi="SimSun" w:cs="SimSun"/>
                <w:sz w:val="28"/>
                <w:szCs w:val="28"/>
              </w:rPr>
            </w:pPr>
            <w:r w:rsidRPr="00615897">
              <w:rPr>
                <w:rFonts w:ascii="SimSun" w:eastAsia="SimSun" w:hAnsi="SimSun" w:cs="SimSun" w:hint="eastAsia"/>
                <w:sz w:val="28"/>
                <w:szCs w:val="28"/>
              </w:rPr>
              <w:t>历史学家作为社会现实的创造者的工艺</w:t>
            </w:r>
          </w:p>
        </w:tc>
        <w:tc>
          <w:tcPr>
            <w:tcW w:w="4070" w:type="dxa"/>
          </w:tcPr>
          <w:p w:rsidR="00660BCB" w:rsidRPr="00615897" w:rsidRDefault="00660BCB" w:rsidP="00026297">
            <w:pPr>
              <w:rPr>
                <w:rFonts w:ascii="SimSun" w:eastAsia="SimSun" w:hAnsi="SimSun" w:cs="SimSun"/>
                <w:sz w:val="28"/>
                <w:szCs w:val="28"/>
              </w:rPr>
            </w:pPr>
            <w:r w:rsidRPr="00615897">
              <w:rPr>
                <w:rFonts w:ascii="SimSun" w:eastAsia="SimSun" w:hAnsi="SimSun" w:cs="SimSun"/>
                <w:sz w:val="28"/>
                <w:szCs w:val="28"/>
              </w:rPr>
              <w:t>K.M. Tovbin</w:t>
            </w:r>
            <w:r w:rsidRPr="00615897">
              <w:rPr>
                <w:rFonts w:ascii="SimSun" w:eastAsia="SimSun" w:hAnsi="SimSun" w:cs="SimSun" w:hint="eastAsia"/>
                <w:sz w:val="28"/>
                <w:szCs w:val="28"/>
              </w:rPr>
              <w:t>，博士，副教授</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6.</w:t>
            </w:r>
          </w:p>
        </w:tc>
        <w:tc>
          <w:tcPr>
            <w:tcW w:w="2049" w:type="dxa"/>
          </w:tcPr>
          <w:p w:rsidR="00660BCB" w:rsidRPr="00615897" w:rsidRDefault="00660BCB" w:rsidP="004650F8">
            <w:pPr>
              <w:rPr>
                <w:rFonts w:ascii="SimSun" w:eastAsia="SimSun" w:hAnsi="SimSun" w:cs="SimSun"/>
                <w:sz w:val="28"/>
                <w:szCs w:val="28"/>
              </w:rPr>
            </w:pPr>
            <w:r w:rsidRPr="00615897">
              <w:rPr>
                <w:rFonts w:ascii="SimSun" w:eastAsia="SimSun" w:hAnsi="SimSun" w:cs="SimSun" w:hint="eastAsia"/>
                <w:sz w:val="28"/>
                <w:szCs w:val="28"/>
              </w:rPr>
              <w:t>海关部</w:t>
            </w:r>
          </w:p>
        </w:tc>
        <w:tc>
          <w:tcPr>
            <w:tcW w:w="8071" w:type="dxa"/>
            <w:gridSpan w:val="2"/>
          </w:tcPr>
          <w:p w:rsidR="00660BCB" w:rsidRPr="00615897" w:rsidRDefault="00660BCB" w:rsidP="002C49B8">
            <w:pPr>
              <w:rPr>
                <w:rFonts w:ascii="SimSun" w:eastAsia="SimSun" w:hAnsi="SimSun" w:cs="SimSun"/>
                <w:sz w:val="28"/>
                <w:szCs w:val="28"/>
              </w:rPr>
            </w:pPr>
            <w:r w:rsidRPr="00615897">
              <w:rPr>
                <w:rFonts w:ascii="SimSun" w:eastAsia="SimSun" w:hAnsi="SimSun" w:cs="SimSun" w:hint="eastAsia"/>
                <w:sz w:val="28"/>
                <w:szCs w:val="28"/>
              </w:rPr>
              <w:t>在区域和国家（州）层面形成经济体系的创新方法</w:t>
            </w:r>
          </w:p>
        </w:tc>
        <w:tc>
          <w:tcPr>
            <w:tcW w:w="4070" w:type="dxa"/>
          </w:tcPr>
          <w:p w:rsidR="00660BCB" w:rsidRPr="00615897" w:rsidRDefault="00660BCB" w:rsidP="00026297">
            <w:pPr>
              <w:rPr>
                <w:rFonts w:ascii="SimSun" w:eastAsia="SimSun" w:hAnsi="SimSun" w:cs="SimSun"/>
                <w:sz w:val="28"/>
                <w:szCs w:val="28"/>
              </w:rPr>
            </w:pPr>
            <w:r w:rsidRPr="00615897">
              <w:rPr>
                <w:rFonts w:ascii="SimSun" w:eastAsia="SimSun" w:hAnsi="SimSun" w:cs="SimSun"/>
                <w:sz w:val="28"/>
                <w:szCs w:val="28"/>
              </w:rPr>
              <w:t>O.M. Petrushina</w:t>
            </w:r>
            <w:r w:rsidRPr="00615897">
              <w:rPr>
                <w:rFonts w:ascii="SimSun" w:eastAsia="SimSun" w:hAnsi="SimSun" w:cs="SimSun" w:hint="eastAsia"/>
                <w:sz w:val="28"/>
                <w:szCs w:val="28"/>
              </w:rPr>
              <w:t>，经济科学候选人，副教授</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 xml:space="preserve">7. </w:t>
            </w:r>
          </w:p>
        </w:tc>
        <w:tc>
          <w:tcPr>
            <w:tcW w:w="2049" w:type="dxa"/>
          </w:tcPr>
          <w:p w:rsidR="00660BCB" w:rsidRPr="00615897" w:rsidRDefault="00660BCB" w:rsidP="004650F8">
            <w:pPr>
              <w:rPr>
                <w:rFonts w:ascii="SimSun" w:eastAsia="SimSun" w:hAnsi="SimSun" w:cs="SimSun"/>
                <w:sz w:val="28"/>
                <w:szCs w:val="28"/>
              </w:rPr>
            </w:pPr>
            <w:r w:rsidRPr="00615897">
              <w:rPr>
                <w:rFonts w:ascii="SimSun" w:eastAsia="SimSun" w:hAnsi="SimSun" w:cs="SimSun" w:hint="eastAsia"/>
                <w:sz w:val="28"/>
                <w:szCs w:val="28"/>
              </w:rPr>
              <w:t>法律系</w:t>
            </w:r>
          </w:p>
        </w:tc>
        <w:tc>
          <w:tcPr>
            <w:tcW w:w="8071" w:type="dxa"/>
            <w:gridSpan w:val="2"/>
          </w:tcPr>
          <w:p w:rsidR="00660BCB" w:rsidRPr="00615897" w:rsidRDefault="00660BCB" w:rsidP="00542266">
            <w:pPr>
              <w:spacing w:after="0" w:line="276" w:lineRule="auto"/>
              <w:rPr>
                <w:rFonts w:ascii="SimSun" w:eastAsia="SimSun" w:hAnsi="SimSun" w:cs="SimSun"/>
                <w:sz w:val="28"/>
                <w:szCs w:val="28"/>
              </w:rPr>
            </w:pPr>
            <w:r w:rsidRPr="00615897">
              <w:rPr>
                <w:rFonts w:ascii="SimSun" w:eastAsia="SimSun" w:hAnsi="SimSun" w:cs="SimSun"/>
                <w:sz w:val="28"/>
                <w:szCs w:val="28"/>
              </w:rPr>
              <w:t>1.</w:t>
            </w:r>
            <w:r w:rsidRPr="00615897">
              <w:rPr>
                <w:rFonts w:ascii="SimSun" w:eastAsia="SimSun" w:hAnsi="SimSun" w:cs="SimSun" w:hint="eastAsia"/>
                <w:sz w:val="28"/>
                <w:szCs w:val="28"/>
              </w:rPr>
              <w:t>建立司法真相的机制</w:t>
            </w:r>
          </w:p>
          <w:p w:rsidR="00660BCB" w:rsidRPr="00615897" w:rsidRDefault="00660BCB" w:rsidP="00542266">
            <w:pPr>
              <w:spacing w:after="0" w:line="276" w:lineRule="auto"/>
              <w:rPr>
                <w:rFonts w:ascii="SimSun" w:eastAsia="SimSun" w:hAnsi="SimSun" w:cs="SimSun"/>
                <w:sz w:val="28"/>
                <w:szCs w:val="28"/>
              </w:rPr>
            </w:pPr>
          </w:p>
          <w:p w:rsidR="00660BCB" w:rsidRPr="00615897" w:rsidRDefault="00660BCB" w:rsidP="00542266">
            <w:pPr>
              <w:spacing w:after="0" w:line="276" w:lineRule="auto"/>
              <w:rPr>
                <w:rFonts w:ascii="SimSun" w:eastAsia="SimSun" w:hAnsi="SimSun" w:cs="SimSun"/>
                <w:sz w:val="28"/>
                <w:szCs w:val="28"/>
              </w:rPr>
            </w:pPr>
            <w:r w:rsidRPr="00615897">
              <w:rPr>
                <w:rFonts w:ascii="SimSun" w:eastAsia="SimSun" w:hAnsi="SimSun" w:cs="SimSun"/>
                <w:sz w:val="28"/>
                <w:szCs w:val="28"/>
              </w:rPr>
              <w:t>2.</w:t>
            </w:r>
            <w:r w:rsidRPr="00615897">
              <w:rPr>
                <w:rFonts w:ascii="SimSun" w:eastAsia="SimSun" w:hAnsi="SimSun" w:cs="SimSun" w:hint="eastAsia"/>
                <w:sz w:val="28"/>
                <w:szCs w:val="28"/>
              </w:rPr>
              <w:t>法律监管的有效性：现状，问题和前景</w:t>
            </w:r>
          </w:p>
          <w:p w:rsidR="00660BCB" w:rsidRPr="00615897" w:rsidRDefault="00660BCB" w:rsidP="00542266">
            <w:pPr>
              <w:spacing w:after="0" w:line="276" w:lineRule="auto"/>
              <w:rPr>
                <w:rFonts w:ascii="SimSun" w:eastAsia="SimSun" w:hAnsi="SimSun" w:cs="SimSun"/>
                <w:sz w:val="28"/>
                <w:szCs w:val="28"/>
              </w:rPr>
            </w:pPr>
          </w:p>
          <w:p w:rsidR="00660BCB" w:rsidRPr="00615897" w:rsidRDefault="00660BCB" w:rsidP="00542266">
            <w:pPr>
              <w:spacing w:after="0" w:line="276" w:lineRule="auto"/>
              <w:rPr>
                <w:rFonts w:ascii="SimSun" w:eastAsia="SimSun" w:hAnsi="SimSun" w:cs="SimSun"/>
                <w:sz w:val="28"/>
                <w:szCs w:val="28"/>
              </w:rPr>
            </w:pPr>
            <w:r w:rsidRPr="00615897">
              <w:rPr>
                <w:rFonts w:ascii="SimSun" w:eastAsia="SimSun" w:hAnsi="SimSun" w:cs="SimSun"/>
                <w:sz w:val="28"/>
                <w:szCs w:val="28"/>
              </w:rPr>
              <w:t>3.</w:t>
            </w:r>
            <w:r w:rsidRPr="00615897">
              <w:rPr>
                <w:rFonts w:ascii="SimSun" w:eastAsia="SimSun" w:hAnsi="SimSun" w:cs="SimSun" w:hint="eastAsia"/>
                <w:sz w:val="28"/>
                <w:szCs w:val="28"/>
              </w:rPr>
              <w:t>组织初步调查</w:t>
            </w:r>
          </w:p>
        </w:tc>
        <w:tc>
          <w:tcPr>
            <w:tcW w:w="4070" w:type="dxa"/>
          </w:tcPr>
          <w:p w:rsidR="00660BCB" w:rsidRPr="00615897" w:rsidRDefault="00660BCB" w:rsidP="00542266">
            <w:pPr>
              <w:rPr>
                <w:rFonts w:ascii="SimSun" w:eastAsia="SimSun" w:hAnsi="SimSun" w:cs="SimSun"/>
                <w:sz w:val="28"/>
                <w:szCs w:val="28"/>
              </w:rPr>
            </w:pPr>
            <w:r w:rsidRPr="00615897">
              <w:rPr>
                <w:rFonts w:ascii="SimSun" w:eastAsia="SimSun" w:hAnsi="SimSun" w:cs="SimSun"/>
                <w:sz w:val="28"/>
                <w:szCs w:val="28"/>
              </w:rPr>
              <w:t xml:space="preserve">A.Y. </w:t>
            </w:r>
            <w:r w:rsidRPr="00615897">
              <w:rPr>
                <w:rFonts w:ascii="SimSun" w:eastAsia="SimSun" w:hAnsi="SimSun" w:cs="SimSun" w:hint="eastAsia"/>
                <w:sz w:val="28"/>
                <w:szCs w:val="28"/>
              </w:rPr>
              <w:t>亚历山德罗夫，法学博士，副教授</w:t>
            </w:r>
          </w:p>
          <w:p w:rsidR="00660BCB" w:rsidRPr="00615897" w:rsidRDefault="00660BCB" w:rsidP="00542266">
            <w:pPr>
              <w:rPr>
                <w:rFonts w:ascii="SimSun" w:eastAsia="SimSun" w:hAnsi="SimSun" w:cs="SimSun"/>
                <w:sz w:val="28"/>
                <w:szCs w:val="28"/>
              </w:rPr>
            </w:pPr>
            <w:r w:rsidRPr="00615897">
              <w:rPr>
                <w:rFonts w:ascii="SimSun" w:eastAsia="SimSun" w:hAnsi="SimSun" w:cs="SimSun"/>
                <w:sz w:val="28"/>
                <w:szCs w:val="28"/>
              </w:rPr>
              <w:t>E.A. Magomedova</w:t>
            </w:r>
            <w:r w:rsidRPr="00615897">
              <w:rPr>
                <w:rFonts w:ascii="SimSun" w:eastAsia="SimSun" w:hAnsi="SimSun" w:cs="SimSun" w:hint="eastAsia"/>
                <w:sz w:val="28"/>
                <w:szCs w:val="28"/>
              </w:rPr>
              <w:t>，法律博士，副教授</w:t>
            </w:r>
          </w:p>
          <w:p w:rsidR="00660BCB" w:rsidRPr="00615897" w:rsidRDefault="00660BCB" w:rsidP="00542266">
            <w:pPr>
              <w:rPr>
                <w:rFonts w:ascii="SimSun" w:eastAsia="SimSun" w:hAnsi="SimSun" w:cs="SimSun"/>
                <w:sz w:val="28"/>
                <w:szCs w:val="28"/>
              </w:rPr>
            </w:pPr>
            <w:r w:rsidRPr="00615897">
              <w:rPr>
                <w:rFonts w:ascii="SimSun" w:eastAsia="SimSun" w:hAnsi="SimSun" w:cs="SimSun"/>
                <w:sz w:val="28"/>
                <w:szCs w:val="28"/>
              </w:rPr>
              <w:t>A.V. Ilyash</w:t>
            </w:r>
            <w:r w:rsidRPr="00615897">
              <w:rPr>
                <w:rFonts w:ascii="SimSun" w:eastAsia="SimSun" w:hAnsi="SimSun" w:cs="SimSun" w:hint="eastAsia"/>
                <w:sz w:val="28"/>
                <w:szCs w:val="28"/>
              </w:rPr>
              <w:t>，法律博士，副教授</w:t>
            </w:r>
          </w:p>
        </w:tc>
      </w:tr>
      <w:tr w:rsidR="00660BCB" w:rsidRPr="00615897" w:rsidTr="00105DB4">
        <w:tc>
          <w:tcPr>
            <w:tcW w:w="15068" w:type="dxa"/>
            <w:gridSpan w:val="7"/>
          </w:tcPr>
          <w:p w:rsidR="00660BCB" w:rsidRPr="00615897" w:rsidRDefault="00660BCB" w:rsidP="00821477">
            <w:pPr>
              <w:spacing w:after="0" w:line="276" w:lineRule="auto"/>
              <w:jc w:val="center"/>
              <w:rPr>
                <w:rFonts w:ascii="SimSun" w:eastAsia="SimSun" w:hAnsi="SimSun" w:cs="SimSun"/>
                <w:sz w:val="28"/>
                <w:szCs w:val="28"/>
              </w:rPr>
            </w:pPr>
            <w:r w:rsidRPr="00615897">
              <w:rPr>
                <w:rFonts w:ascii="SimSun" w:eastAsia="SimSun" w:hAnsi="SimSun" w:cs="SimSun" w:hint="eastAsia"/>
                <w:sz w:val="28"/>
                <w:szCs w:val="28"/>
              </w:rPr>
              <w:t>教育学院</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8.</w:t>
            </w:r>
          </w:p>
        </w:tc>
        <w:tc>
          <w:tcPr>
            <w:tcW w:w="2049" w:type="dxa"/>
          </w:tcPr>
          <w:p w:rsidR="00660BCB" w:rsidRPr="00615897" w:rsidRDefault="00660BCB" w:rsidP="00CF0A61">
            <w:pPr>
              <w:rPr>
                <w:rFonts w:ascii="SimSun" w:eastAsia="SimSun" w:hAnsi="SimSun" w:cs="SimSun"/>
                <w:sz w:val="28"/>
                <w:szCs w:val="28"/>
              </w:rPr>
            </w:pPr>
            <w:r w:rsidRPr="00615897">
              <w:rPr>
                <w:rFonts w:ascii="SimSun" w:eastAsia="SimSun" w:hAnsi="SimSun" w:cs="SimSun" w:hint="eastAsia"/>
                <w:sz w:val="28"/>
                <w:szCs w:val="28"/>
              </w:rPr>
              <w:t>教育学系</w:t>
            </w:r>
          </w:p>
        </w:tc>
        <w:tc>
          <w:tcPr>
            <w:tcW w:w="8071" w:type="dxa"/>
            <w:gridSpan w:val="2"/>
            <w:tcBorders>
              <w:top w:val="nil"/>
              <w:left w:val="nil"/>
              <w:bottom w:val="single" w:sz="8" w:space="0" w:color="auto"/>
              <w:right w:val="single" w:sz="8" w:space="0" w:color="auto"/>
            </w:tcBorders>
            <w:shd w:val="clear" w:color="auto" w:fill="FFFFFF"/>
          </w:tcPr>
          <w:p w:rsidR="00660BCB" w:rsidRPr="00615897" w:rsidRDefault="00660BCB" w:rsidP="005C2DDC">
            <w:pPr>
              <w:rPr>
                <w:rFonts w:ascii="SimSun" w:eastAsia="SimSun" w:hAnsi="SimSun" w:cs="SimSun"/>
                <w:sz w:val="28"/>
                <w:szCs w:val="28"/>
              </w:rPr>
            </w:pPr>
            <w:r w:rsidRPr="00615897">
              <w:rPr>
                <w:rFonts w:ascii="SimSun" w:eastAsia="SimSun" w:hAnsi="SimSun" w:cs="SimSun" w:hint="eastAsia"/>
                <w:sz w:val="28"/>
                <w:szCs w:val="28"/>
              </w:rPr>
              <w:t>在未来教师中形成具有专业意义的品质的价值论方法。</w:t>
            </w:r>
          </w:p>
        </w:tc>
        <w:tc>
          <w:tcPr>
            <w:tcW w:w="4070" w:type="dxa"/>
            <w:tcBorders>
              <w:top w:val="nil"/>
              <w:left w:val="nil"/>
              <w:bottom w:val="single" w:sz="8" w:space="0" w:color="auto"/>
              <w:right w:val="single" w:sz="8" w:space="0" w:color="auto"/>
            </w:tcBorders>
            <w:shd w:val="clear" w:color="auto" w:fill="FFFFFF"/>
          </w:tcPr>
          <w:p w:rsidR="00660BCB" w:rsidRPr="00615897" w:rsidRDefault="00660BCB" w:rsidP="006A3986">
            <w:pPr>
              <w:rPr>
                <w:rFonts w:ascii="SimSun" w:eastAsia="SimSun" w:hAnsi="SimSun" w:cs="SimSun"/>
                <w:sz w:val="28"/>
                <w:szCs w:val="28"/>
              </w:rPr>
            </w:pPr>
            <w:r w:rsidRPr="00615897">
              <w:rPr>
                <w:rFonts w:ascii="SimSun" w:eastAsia="SimSun" w:hAnsi="SimSun" w:cs="SimSun"/>
                <w:sz w:val="28"/>
                <w:szCs w:val="28"/>
              </w:rPr>
              <w:t>S.N. Kasatkina</w:t>
            </w:r>
            <w:r w:rsidRPr="00615897">
              <w:rPr>
                <w:rFonts w:ascii="SimSun" w:eastAsia="SimSun" w:hAnsi="SimSun" w:cs="SimSun" w:hint="eastAsia"/>
                <w:sz w:val="28"/>
                <w:szCs w:val="28"/>
              </w:rPr>
              <w:t>，教育科学博士</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9.</w:t>
            </w:r>
          </w:p>
        </w:tc>
        <w:tc>
          <w:tcPr>
            <w:tcW w:w="2049" w:type="dxa"/>
          </w:tcPr>
          <w:p w:rsidR="00660BCB" w:rsidRPr="00615897" w:rsidRDefault="00660BCB" w:rsidP="00CF0A61">
            <w:pPr>
              <w:rPr>
                <w:rFonts w:ascii="SimSun" w:eastAsia="SimSun" w:hAnsi="SimSun" w:cs="SimSun"/>
                <w:sz w:val="28"/>
                <w:szCs w:val="28"/>
              </w:rPr>
            </w:pPr>
            <w:r w:rsidRPr="00615897">
              <w:rPr>
                <w:rFonts w:ascii="SimSun" w:eastAsia="SimSun" w:hAnsi="SimSun" w:cs="SimSun" w:hint="eastAsia"/>
                <w:sz w:val="28"/>
                <w:szCs w:val="28"/>
              </w:rPr>
              <w:t>理论与学前，小学和特殊教育的方法</w:t>
            </w:r>
          </w:p>
        </w:tc>
        <w:tc>
          <w:tcPr>
            <w:tcW w:w="8071" w:type="dxa"/>
            <w:gridSpan w:val="2"/>
          </w:tcPr>
          <w:p w:rsidR="00660BCB" w:rsidRPr="00615897" w:rsidRDefault="00660BCB" w:rsidP="005C2DDC">
            <w:pPr>
              <w:rPr>
                <w:rFonts w:ascii="SimSun" w:eastAsia="SimSun" w:hAnsi="SimSun" w:cs="SimSun"/>
                <w:sz w:val="28"/>
                <w:szCs w:val="28"/>
              </w:rPr>
            </w:pPr>
            <w:r w:rsidRPr="00615897">
              <w:rPr>
                <w:rFonts w:ascii="SimSun" w:eastAsia="SimSun" w:hAnsi="SimSun" w:cs="SimSun" w:hint="eastAsia"/>
                <w:sz w:val="28"/>
                <w:szCs w:val="28"/>
              </w:rPr>
              <w:t>现代教育的创新方法</w:t>
            </w:r>
          </w:p>
        </w:tc>
        <w:tc>
          <w:tcPr>
            <w:tcW w:w="4070" w:type="dxa"/>
          </w:tcPr>
          <w:p w:rsidR="00660BCB" w:rsidRPr="00615897" w:rsidRDefault="00660BCB" w:rsidP="006A3986">
            <w:pPr>
              <w:rPr>
                <w:rFonts w:ascii="SimSun" w:eastAsia="SimSun" w:hAnsi="SimSun" w:cs="SimSun"/>
                <w:sz w:val="28"/>
                <w:szCs w:val="28"/>
              </w:rPr>
            </w:pPr>
            <w:r w:rsidRPr="00615897">
              <w:rPr>
                <w:rFonts w:ascii="SimSun" w:eastAsia="SimSun" w:hAnsi="SimSun" w:cs="SimSun"/>
                <w:sz w:val="28"/>
                <w:szCs w:val="28"/>
              </w:rPr>
              <w:t>O.N. Zinoviev</w:t>
            </w:r>
            <w:r w:rsidRPr="00615897">
              <w:rPr>
                <w:rFonts w:ascii="SimSun" w:eastAsia="SimSun" w:hAnsi="SimSun" w:cs="SimSun" w:hint="eastAsia"/>
                <w:sz w:val="28"/>
                <w:szCs w:val="28"/>
              </w:rPr>
              <w:t>，教育科学候选人，副教授</w:t>
            </w:r>
          </w:p>
        </w:tc>
      </w:tr>
      <w:tr w:rsidR="00660BCB" w:rsidRPr="00615897" w:rsidTr="00105DB4">
        <w:tc>
          <w:tcPr>
            <w:tcW w:w="15068" w:type="dxa"/>
            <w:gridSpan w:val="7"/>
          </w:tcPr>
          <w:p w:rsidR="00660BCB" w:rsidRPr="00615897" w:rsidRDefault="00660BCB" w:rsidP="00821477">
            <w:pPr>
              <w:spacing w:after="0" w:line="276" w:lineRule="auto"/>
              <w:jc w:val="center"/>
              <w:rPr>
                <w:rFonts w:ascii="SimSun" w:eastAsia="SimSun" w:hAnsi="SimSun" w:cs="SimSun"/>
                <w:sz w:val="28"/>
                <w:szCs w:val="28"/>
              </w:rPr>
            </w:pPr>
            <w:r w:rsidRPr="00615897">
              <w:rPr>
                <w:rFonts w:ascii="SimSun" w:eastAsia="SimSun" w:hAnsi="SimSun" w:cs="SimSun" w:hint="eastAsia"/>
                <w:sz w:val="28"/>
                <w:szCs w:val="28"/>
              </w:rPr>
              <w:t>心理学学院</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10.</w:t>
            </w:r>
          </w:p>
        </w:tc>
        <w:tc>
          <w:tcPr>
            <w:tcW w:w="2049" w:type="dxa"/>
          </w:tcPr>
          <w:p w:rsidR="00660BCB" w:rsidRPr="00615897" w:rsidRDefault="00660BCB" w:rsidP="007C4D81">
            <w:pPr>
              <w:rPr>
                <w:rFonts w:ascii="SimSun" w:eastAsia="SimSun" w:hAnsi="SimSun" w:cs="SimSun"/>
                <w:sz w:val="28"/>
                <w:szCs w:val="28"/>
              </w:rPr>
            </w:pPr>
            <w:r w:rsidRPr="00615897">
              <w:rPr>
                <w:rFonts w:ascii="SimSun" w:eastAsia="SimSun" w:hAnsi="SimSun" w:cs="SimSun" w:hint="eastAsia"/>
                <w:sz w:val="28"/>
                <w:szCs w:val="28"/>
              </w:rPr>
              <w:t>普通法律心理学系</w:t>
            </w:r>
          </w:p>
        </w:tc>
        <w:tc>
          <w:tcPr>
            <w:tcW w:w="8071" w:type="dxa"/>
            <w:gridSpan w:val="2"/>
          </w:tcPr>
          <w:p w:rsidR="00660BCB" w:rsidRPr="00615897" w:rsidRDefault="00660BCB" w:rsidP="00242A66">
            <w:pPr>
              <w:rPr>
                <w:rFonts w:ascii="SimSun" w:eastAsia="SimSun" w:hAnsi="SimSun" w:cs="SimSun"/>
                <w:sz w:val="28"/>
                <w:szCs w:val="28"/>
              </w:rPr>
            </w:pPr>
            <w:r w:rsidRPr="00615897">
              <w:rPr>
                <w:rFonts w:ascii="SimSun" w:eastAsia="SimSun" w:hAnsi="SimSun" w:cs="SimSun" w:hint="eastAsia"/>
                <w:sz w:val="28"/>
                <w:szCs w:val="28"/>
              </w:rPr>
              <w:t>法律心理学和法医学</w:t>
            </w:r>
          </w:p>
        </w:tc>
        <w:tc>
          <w:tcPr>
            <w:tcW w:w="4070" w:type="dxa"/>
          </w:tcPr>
          <w:p w:rsidR="00660BCB" w:rsidRPr="00615897" w:rsidRDefault="00660BCB" w:rsidP="00687B8E">
            <w:pPr>
              <w:rPr>
                <w:rFonts w:ascii="SimSun" w:eastAsia="SimSun" w:hAnsi="SimSun" w:cs="SimSun"/>
                <w:sz w:val="28"/>
                <w:szCs w:val="28"/>
              </w:rPr>
            </w:pPr>
            <w:r w:rsidRPr="00615897">
              <w:rPr>
                <w:rFonts w:ascii="SimSun" w:eastAsia="SimSun" w:hAnsi="SimSun" w:cs="SimSun"/>
                <w:sz w:val="28"/>
                <w:szCs w:val="28"/>
              </w:rPr>
              <w:t>V.F. Engalychev</w:t>
            </w:r>
            <w:r w:rsidRPr="00615897">
              <w:rPr>
                <w:rFonts w:ascii="SimSun" w:eastAsia="SimSun" w:hAnsi="SimSun" w:cs="SimSun" w:hint="eastAsia"/>
                <w:sz w:val="28"/>
                <w:szCs w:val="28"/>
              </w:rPr>
              <w:t>，心理学博士，教授</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11.</w:t>
            </w:r>
          </w:p>
        </w:tc>
        <w:tc>
          <w:tcPr>
            <w:tcW w:w="2049" w:type="dxa"/>
          </w:tcPr>
          <w:p w:rsidR="00660BCB" w:rsidRPr="00615897" w:rsidRDefault="00660BCB" w:rsidP="007C4D81">
            <w:pPr>
              <w:rPr>
                <w:rFonts w:ascii="SimSun" w:eastAsia="SimSun" w:hAnsi="SimSun" w:cs="SimSun"/>
                <w:sz w:val="28"/>
                <w:szCs w:val="28"/>
              </w:rPr>
            </w:pPr>
            <w:r w:rsidRPr="00615897">
              <w:rPr>
                <w:rFonts w:ascii="SimSun" w:eastAsia="SimSun" w:hAnsi="SimSun" w:cs="SimSun" w:hint="eastAsia"/>
                <w:sz w:val="28"/>
                <w:szCs w:val="28"/>
              </w:rPr>
              <w:t>发展心理学和教育系</w:t>
            </w:r>
          </w:p>
        </w:tc>
        <w:tc>
          <w:tcPr>
            <w:tcW w:w="8071" w:type="dxa"/>
            <w:gridSpan w:val="2"/>
          </w:tcPr>
          <w:p w:rsidR="00660BCB" w:rsidRPr="00615897" w:rsidRDefault="00660BCB" w:rsidP="00242A66">
            <w:pPr>
              <w:rPr>
                <w:rFonts w:ascii="SimSun" w:eastAsia="SimSun" w:hAnsi="SimSun" w:cs="SimSun"/>
                <w:sz w:val="28"/>
                <w:szCs w:val="28"/>
              </w:rPr>
            </w:pPr>
            <w:r w:rsidRPr="00615897">
              <w:rPr>
                <w:rFonts w:ascii="SimSun" w:eastAsia="SimSun" w:hAnsi="SimSun" w:cs="SimSun" w:hint="eastAsia"/>
                <w:sz w:val="28"/>
                <w:szCs w:val="28"/>
              </w:rPr>
              <w:t>法律意识发展的跨文化方面和法律概念运作的有效性</w:t>
            </w:r>
          </w:p>
        </w:tc>
        <w:tc>
          <w:tcPr>
            <w:tcW w:w="4070" w:type="dxa"/>
          </w:tcPr>
          <w:p w:rsidR="00660BCB" w:rsidRPr="00615897" w:rsidRDefault="00660BCB" w:rsidP="00687B8E">
            <w:pPr>
              <w:rPr>
                <w:rFonts w:ascii="SimSun" w:eastAsia="SimSun" w:hAnsi="SimSun" w:cs="SimSun"/>
                <w:sz w:val="28"/>
                <w:szCs w:val="28"/>
              </w:rPr>
            </w:pPr>
            <w:r w:rsidRPr="00615897">
              <w:rPr>
                <w:rFonts w:ascii="SimSun" w:eastAsia="SimSun" w:hAnsi="SimSun" w:cs="SimSun"/>
                <w:sz w:val="28"/>
                <w:szCs w:val="28"/>
              </w:rPr>
              <w:t xml:space="preserve">E.I. </w:t>
            </w:r>
            <w:r w:rsidRPr="00615897">
              <w:rPr>
                <w:rFonts w:ascii="SimSun" w:eastAsia="SimSun" w:hAnsi="SimSun" w:cs="SimSun" w:hint="eastAsia"/>
                <w:sz w:val="28"/>
                <w:szCs w:val="28"/>
              </w:rPr>
              <w:t>戈尔巴乔夫，心理学博士，教授</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12.</w:t>
            </w:r>
          </w:p>
        </w:tc>
        <w:tc>
          <w:tcPr>
            <w:tcW w:w="2049" w:type="dxa"/>
          </w:tcPr>
          <w:p w:rsidR="00660BCB" w:rsidRPr="00615897" w:rsidRDefault="00660BCB" w:rsidP="007C4D81">
            <w:pPr>
              <w:rPr>
                <w:rFonts w:ascii="SimSun" w:eastAsia="SimSun" w:hAnsi="SimSun" w:cs="SimSun"/>
                <w:sz w:val="28"/>
                <w:szCs w:val="28"/>
              </w:rPr>
            </w:pPr>
            <w:r w:rsidRPr="00615897">
              <w:rPr>
                <w:rFonts w:ascii="SimSun" w:eastAsia="SimSun" w:hAnsi="SimSun" w:cs="SimSun" w:hint="eastAsia"/>
                <w:sz w:val="28"/>
                <w:szCs w:val="28"/>
              </w:rPr>
              <w:t>社会与组织心理学系</w:t>
            </w:r>
          </w:p>
        </w:tc>
        <w:tc>
          <w:tcPr>
            <w:tcW w:w="8071" w:type="dxa"/>
            <w:gridSpan w:val="2"/>
          </w:tcPr>
          <w:p w:rsidR="00660BCB" w:rsidRPr="00615897" w:rsidRDefault="00660BCB" w:rsidP="00242A66">
            <w:pPr>
              <w:rPr>
                <w:rFonts w:ascii="SimSun" w:eastAsia="SimSun" w:hAnsi="SimSun" w:cs="SimSun"/>
                <w:sz w:val="28"/>
                <w:szCs w:val="28"/>
              </w:rPr>
            </w:pPr>
            <w:r w:rsidRPr="00615897">
              <w:rPr>
                <w:rFonts w:ascii="SimSun" w:eastAsia="SimSun" w:hAnsi="SimSun" w:cs="SimSun" w:hint="eastAsia"/>
                <w:sz w:val="28"/>
                <w:szCs w:val="28"/>
              </w:rPr>
              <w:t>现代世界的人类社会化</w:t>
            </w:r>
          </w:p>
        </w:tc>
        <w:tc>
          <w:tcPr>
            <w:tcW w:w="4070" w:type="dxa"/>
          </w:tcPr>
          <w:p w:rsidR="00660BCB" w:rsidRPr="00615897" w:rsidRDefault="00660BCB" w:rsidP="00687B8E">
            <w:pPr>
              <w:rPr>
                <w:rFonts w:ascii="SimSun" w:eastAsia="SimSun" w:hAnsi="SimSun" w:cs="SimSun"/>
                <w:sz w:val="28"/>
                <w:szCs w:val="28"/>
              </w:rPr>
            </w:pPr>
            <w:r w:rsidRPr="00615897">
              <w:rPr>
                <w:rFonts w:ascii="SimSun" w:eastAsia="SimSun" w:hAnsi="SimSun" w:cs="SimSun"/>
                <w:sz w:val="28"/>
                <w:szCs w:val="28"/>
              </w:rPr>
              <w:t>I.P. Krasnoshchechenko</w:t>
            </w:r>
            <w:r w:rsidRPr="00615897">
              <w:rPr>
                <w:rFonts w:ascii="SimSun" w:eastAsia="SimSun" w:hAnsi="SimSun" w:cs="SimSun" w:hint="eastAsia"/>
                <w:sz w:val="28"/>
                <w:szCs w:val="28"/>
              </w:rPr>
              <w:t>，心理学博士，教授</w:t>
            </w:r>
          </w:p>
        </w:tc>
      </w:tr>
      <w:tr w:rsidR="00660BCB" w:rsidRPr="00615897" w:rsidTr="00105DB4">
        <w:tc>
          <w:tcPr>
            <w:tcW w:w="15068" w:type="dxa"/>
            <w:gridSpan w:val="7"/>
          </w:tcPr>
          <w:p w:rsidR="00660BCB" w:rsidRPr="00615897" w:rsidRDefault="00660BCB" w:rsidP="00821477">
            <w:pPr>
              <w:spacing w:after="0" w:line="276" w:lineRule="auto"/>
              <w:jc w:val="center"/>
              <w:rPr>
                <w:rFonts w:ascii="SimSun" w:eastAsia="SimSun" w:hAnsi="SimSun" w:cs="SimSun"/>
                <w:sz w:val="28"/>
                <w:szCs w:val="28"/>
              </w:rPr>
            </w:pPr>
            <w:r w:rsidRPr="00615897">
              <w:rPr>
                <w:rFonts w:ascii="SimSun" w:eastAsia="SimSun" w:hAnsi="SimSun" w:cs="SimSun" w:hint="eastAsia"/>
                <w:sz w:val="28"/>
                <w:szCs w:val="28"/>
              </w:rPr>
              <w:t>社会关系学院</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13.</w:t>
            </w:r>
          </w:p>
        </w:tc>
        <w:tc>
          <w:tcPr>
            <w:tcW w:w="2049" w:type="dxa"/>
          </w:tcPr>
          <w:p w:rsidR="00660BCB" w:rsidRPr="00615897" w:rsidRDefault="00660BCB" w:rsidP="00D87E68">
            <w:pPr>
              <w:rPr>
                <w:rFonts w:ascii="SimSun" w:eastAsia="SimSun" w:hAnsi="SimSun" w:cs="SimSun"/>
                <w:sz w:val="28"/>
                <w:szCs w:val="28"/>
              </w:rPr>
            </w:pPr>
            <w:r w:rsidRPr="00615897">
              <w:rPr>
                <w:rFonts w:ascii="SimSun" w:eastAsia="SimSun" w:hAnsi="SimSun" w:cs="SimSun" w:hint="eastAsia"/>
                <w:sz w:val="28"/>
                <w:szCs w:val="28"/>
              </w:rPr>
              <w:t>社会适应和青年工作组织</w:t>
            </w:r>
          </w:p>
        </w:tc>
        <w:tc>
          <w:tcPr>
            <w:tcW w:w="8071" w:type="dxa"/>
            <w:gridSpan w:val="2"/>
            <w:shd w:val="clear" w:color="auto" w:fill="FFFFFF"/>
          </w:tcPr>
          <w:p w:rsidR="00660BCB" w:rsidRPr="00615897" w:rsidRDefault="00660BCB" w:rsidP="00CC481F">
            <w:pPr>
              <w:rPr>
                <w:rFonts w:ascii="SimSun" w:eastAsia="SimSun" w:hAnsi="SimSun" w:cs="SimSun"/>
                <w:sz w:val="28"/>
                <w:szCs w:val="28"/>
              </w:rPr>
            </w:pPr>
            <w:r w:rsidRPr="00615897">
              <w:rPr>
                <w:rFonts w:ascii="SimSun" w:eastAsia="SimSun" w:hAnsi="SimSun" w:cs="SimSun" w:hint="eastAsia"/>
                <w:sz w:val="28"/>
                <w:szCs w:val="28"/>
              </w:rPr>
              <w:t>教育空间中学生的社会心理和教育支持</w:t>
            </w:r>
          </w:p>
        </w:tc>
        <w:tc>
          <w:tcPr>
            <w:tcW w:w="4070" w:type="dxa"/>
            <w:shd w:val="clear" w:color="auto" w:fill="FFFFFF"/>
          </w:tcPr>
          <w:p w:rsidR="00660BCB" w:rsidRPr="00615897" w:rsidRDefault="00660BCB" w:rsidP="00121B33">
            <w:pPr>
              <w:rPr>
                <w:rFonts w:ascii="SimSun" w:eastAsia="SimSun" w:hAnsi="SimSun" w:cs="SimSun"/>
                <w:sz w:val="28"/>
                <w:szCs w:val="28"/>
              </w:rPr>
            </w:pPr>
            <w:r w:rsidRPr="00615897">
              <w:rPr>
                <w:rFonts w:ascii="SimSun" w:eastAsia="SimSun" w:hAnsi="SimSun" w:cs="SimSun"/>
                <w:sz w:val="28"/>
                <w:szCs w:val="28"/>
              </w:rPr>
              <w:t xml:space="preserve">V.A. </w:t>
            </w:r>
            <w:r w:rsidRPr="00615897">
              <w:rPr>
                <w:rFonts w:ascii="SimSun" w:eastAsia="SimSun" w:hAnsi="SimSun" w:cs="SimSun" w:hint="eastAsia"/>
                <w:sz w:val="28"/>
                <w:szCs w:val="28"/>
              </w:rPr>
              <w:t>马卡罗娃，教育科学博士，教授</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14.</w:t>
            </w:r>
          </w:p>
        </w:tc>
        <w:tc>
          <w:tcPr>
            <w:tcW w:w="2049" w:type="dxa"/>
          </w:tcPr>
          <w:p w:rsidR="00660BCB" w:rsidRPr="00615897" w:rsidRDefault="00660BCB" w:rsidP="00D87E68">
            <w:pPr>
              <w:rPr>
                <w:rFonts w:ascii="SimSun" w:eastAsia="SimSun" w:hAnsi="SimSun" w:cs="SimSun"/>
                <w:sz w:val="28"/>
                <w:szCs w:val="28"/>
              </w:rPr>
            </w:pPr>
            <w:r w:rsidRPr="00615897">
              <w:rPr>
                <w:rFonts w:ascii="SimSun" w:eastAsia="SimSun" w:hAnsi="SimSun" w:cs="SimSun" w:hint="eastAsia"/>
                <w:sz w:val="28"/>
                <w:szCs w:val="28"/>
              </w:rPr>
              <w:t>社会工作和社会技术系</w:t>
            </w:r>
          </w:p>
        </w:tc>
        <w:tc>
          <w:tcPr>
            <w:tcW w:w="8071" w:type="dxa"/>
            <w:gridSpan w:val="2"/>
          </w:tcPr>
          <w:p w:rsidR="00660BCB" w:rsidRPr="00615897" w:rsidRDefault="00660BCB" w:rsidP="00CC481F">
            <w:pPr>
              <w:rPr>
                <w:rFonts w:ascii="SimSun" w:eastAsia="SimSun" w:hAnsi="SimSun" w:cs="SimSun"/>
                <w:sz w:val="28"/>
                <w:szCs w:val="28"/>
              </w:rPr>
            </w:pPr>
            <w:r w:rsidRPr="00615897">
              <w:rPr>
                <w:rFonts w:ascii="SimSun" w:eastAsia="SimSun" w:hAnsi="SimSun" w:cs="SimSun" w:hint="eastAsia"/>
                <w:sz w:val="28"/>
                <w:szCs w:val="28"/>
              </w:rPr>
              <w:t>社会保障制度的现状和发展趋势及其对生活质量的影响</w:t>
            </w:r>
          </w:p>
        </w:tc>
        <w:tc>
          <w:tcPr>
            <w:tcW w:w="4070" w:type="dxa"/>
          </w:tcPr>
          <w:p w:rsidR="00660BCB" w:rsidRPr="00615897" w:rsidRDefault="00660BCB" w:rsidP="00121B33">
            <w:pPr>
              <w:rPr>
                <w:rFonts w:ascii="SimSun" w:eastAsia="SimSun" w:hAnsi="SimSun" w:cs="SimSun"/>
                <w:sz w:val="28"/>
                <w:szCs w:val="28"/>
              </w:rPr>
            </w:pPr>
            <w:r w:rsidRPr="00615897">
              <w:rPr>
                <w:rFonts w:ascii="SimSun" w:eastAsia="SimSun" w:hAnsi="SimSun" w:cs="SimSun"/>
                <w:sz w:val="28"/>
                <w:szCs w:val="28"/>
              </w:rPr>
              <w:t>S.P. Kazakova</w:t>
            </w:r>
            <w:r w:rsidRPr="00615897">
              <w:rPr>
                <w:rFonts w:ascii="SimSun" w:eastAsia="SimSun" w:hAnsi="SimSun" w:cs="SimSun" w:hint="eastAsia"/>
                <w:sz w:val="28"/>
                <w:szCs w:val="28"/>
              </w:rPr>
              <w:t>，博士，副教授</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15.</w:t>
            </w:r>
          </w:p>
        </w:tc>
        <w:tc>
          <w:tcPr>
            <w:tcW w:w="2049" w:type="dxa"/>
          </w:tcPr>
          <w:p w:rsidR="00660BCB" w:rsidRPr="00615897" w:rsidRDefault="00660BCB" w:rsidP="00D87E68">
            <w:pPr>
              <w:rPr>
                <w:rFonts w:ascii="SimSun" w:eastAsia="SimSun" w:hAnsi="SimSun" w:cs="SimSun"/>
                <w:sz w:val="28"/>
                <w:szCs w:val="28"/>
              </w:rPr>
            </w:pPr>
            <w:r w:rsidRPr="00615897">
              <w:rPr>
                <w:rFonts w:ascii="SimSun" w:eastAsia="SimSun" w:hAnsi="SimSun" w:cs="SimSun" w:hint="eastAsia"/>
                <w:sz w:val="28"/>
                <w:szCs w:val="28"/>
              </w:rPr>
              <w:t>体育理论与方法系</w:t>
            </w:r>
          </w:p>
        </w:tc>
        <w:tc>
          <w:tcPr>
            <w:tcW w:w="8071" w:type="dxa"/>
            <w:gridSpan w:val="2"/>
          </w:tcPr>
          <w:p w:rsidR="00660BCB" w:rsidRPr="00615897" w:rsidRDefault="00660BCB" w:rsidP="00CC481F">
            <w:pPr>
              <w:rPr>
                <w:rFonts w:ascii="SimSun" w:eastAsia="SimSun" w:hAnsi="SimSun" w:cs="SimSun"/>
                <w:sz w:val="28"/>
                <w:szCs w:val="28"/>
              </w:rPr>
            </w:pPr>
            <w:r w:rsidRPr="00615897">
              <w:rPr>
                <w:rFonts w:ascii="SimSun" w:eastAsia="SimSun" w:hAnsi="SimSun" w:cs="SimSun" w:hint="eastAsia"/>
                <w:sz w:val="28"/>
                <w:szCs w:val="28"/>
              </w:rPr>
              <w:t>教育系统中的体育，体育和健康技术</w:t>
            </w:r>
          </w:p>
        </w:tc>
        <w:tc>
          <w:tcPr>
            <w:tcW w:w="4070" w:type="dxa"/>
          </w:tcPr>
          <w:p w:rsidR="00660BCB" w:rsidRPr="00615897" w:rsidRDefault="00660BCB" w:rsidP="00121B33">
            <w:pPr>
              <w:rPr>
                <w:rFonts w:ascii="SimSun" w:eastAsia="SimSun" w:hAnsi="SimSun" w:cs="SimSun"/>
                <w:sz w:val="28"/>
                <w:szCs w:val="28"/>
              </w:rPr>
            </w:pPr>
            <w:r w:rsidRPr="00615897">
              <w:rPr>
                <w:rFonts w:ascii="SimSun" w:eastAsia="SimSun" w:hAnsi="SimSun" w:cs="SimSun"/>
                <w:sz w:val="28"/>
                <w:szCs w:val="28"/>
              </w:rPr>
              <w:t>N.I. Dobeiko</w:t>
            </w:r>
            <w:r w:rsidRPr="00615897">
              <w:rPr>
                <w:rFonts w:ascii="SimSun" w:eastAsia="SimSun" w:hAnsi="SimSun" w:cs="SimSun" w:hint="eastAsia"/>
                <w:sz w:val="28"/>
                <w:szCs w:val="28"/>
              </w:rPr>
              <w:t>，博士，副教授</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16.</w:t>
            </w:r>
          </w:p>
        </w:tc>
        <w:tc>
          <w:tcPr>
            <w:tcW w:w="2049" w:type="dxa"/>
          </w:tcPr>
          <w:p w:rsidR="00660BCB" w:rsidRPr="00615897" w:rsidRDefault="00660BCB" w:rsidP="00D87E68">
            <w:pPr>
              <w:rPr>
                <w:rFonts w:ascii="SimSun" w:eastAsia="SimSun" w:hAnsi="SimSun" w:cs="SimSun"/>
                <w:sz w:val="28"/>
                <w:szCs w:val="28"/>
              </w:rPr>
            </w:pPr>
            <w:r w:rsidRPr="00615897">
              <w:rPr>
                <w:rFonts w:ascii="SimSun" w:eastAsia="SimSun" w:hAnsi="SimSun" w:cs="SimSun" w:hint="eastAsia"/>
                <w:sz w:val="28"/>
                <w:szCs w:val="28"/>
              </w:rPr>
              <w:t>体育系</w:t>
            </w:r>
          </w:p>
        </w:tc>
        <w:tc>
          <w:tcPr>
            <w:tcW w:w="8071" w:type="dxa"/>
            <w:gridSpan w:val="2"/>
          </w:tcPr>
          <w:p w:rsidR="00660BCB" w:rsidRPr="00615897" w:rsidRDefault="00660BCB" w:rsidP="00CC481F">
            <w:pPr>
              <w:rPr>
                <w:rFonts w:ascii="SimSun" w:eastAsia="SimSun" w:hAnsi="SimSun" w:cs="SimSun"/>
                <w:sz w:val="28"/>
                <w:szCs w:val="28"/>
              </w:rPr>
            </w:pPr>
            <w:r w:rsidRPr="00615897">
              <w:rPr>
                <w:rFonts w:ascii="SimSun" w:eastAsia="SimSun" w:hAnsi="SimSun" w:cs="SimSun" w:hint="eastAsia"/>
                <w:sz w:val="28"/>
                <w:szCs w:val="28"/>
              </w:rPr>
              <w:t>提高大学生掌握体育课程的有效性</w:t>
            </w:r>
          </w:p>
        </w:tc>
        <w:tc>
          <w:tcPr>
            <w:tcW w:w="4070" w:type="dxa"/>
          </w:tcPr>
          <w:p w:rsidR="00660BCB" w:rsidRPr="00615897" w:rsidRDefault="00660BCB" w:rsidP="00121B33">
            <w:pPr>
              <w:rPr>
                <w:rFonts w:ascii="SimSun" w:eastAsia="SimSun" w:hAnsi="SimSun" w:cs="SimSun"/>
                <w:sz w:val="28"/>
                <w:szCs w:val="28"/>
              </w:rPr>
            </w:pPr>
            <w:r w:rsidRPr="00615897">
              <w:rPr>
                <w:rFonts w:ascii="SimSun" w:eastAsia="SimSun" w:hAnsi="SimSun" w:cs="SimSun"/>
                <w:sz w:val="28"/>
                <w:szCs w:val="28"/>
              </w:rPr>
              <w:t>V.V. Shchegolev</w:t>
            </w:r>
            <w:r w:rsidRPr="00615897">
              <w:rPr>
                <w:rFonts w:ascii="SimSun" w:eastAsia="SimSun" w:hAnsi="SimSun" w:cs="SimSun" w:hint="eastAsia"/>
                <w:sz w:val="28"/>
                <w:szCs w:val="28"/>
              </w:rPr>
              <w:t>，教育科学候选人</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17.</w:t>
            </w:r>
          </w:p>
        </w:tc>
        <w:tc>
          <w:tcPr>
            <w:tcW w:w="2049" w:type="dxa"/>
          </w:tcPr>
          <w:p w:rsidR="00660BCB" w:rsidRPr="00615897" w:rsidRDefault="00660BCB" w:rsidP="00D87E68">
            <w:pPr>
              <w:rPr>
                <w:rFonts w:ascii="SimSun" w:eastAsia="SimSun" w:hAnsi="SimSun" w:cs="SimSun"/>
                <w:sz w:val="28"/>
                <w:szCs w:val="28"/>
              </w:rPr>
            </w:pPr>
            <w:r w:rsidRPr="00615897">
              <w:rPr>
                <w:rFonts w:ascii="SimSun" w:eastAsia="SimSun" w:hAnsi="SimSun" w:cs="SimSun" w:hint="eastAsia"/>
                <w:sz w:val="28"/>
                <w:szCs w:val="28"/>
              </w:rPr>
              <w:t>哲学与文化研究系</w:t>
            </w:r>
          </w:p>
        </w:tc>
        <w:tc>
          <w:tcPr>
            <w:tcW w:w="8071" w:type="dxa"/>
            <w:gridSpan w:val="2"/>
          </w:tcPr>
          <w:p w:rsidR="00660BCB" w:rsidRPr="00615897" w:rsidRDefault="00660BCB" w:rsidP="00CC481F">
            <w:pPr>
              <w:rPr>
                <w:rFonts w:ascii="SimSun" w:eastAsia="SimSun" w:hAnsi="SimSun" w:cs="SimSun"/>
                <w:sz w:val="28"/>
                <w:szCs w:val="28"/>
              </w:rPr>
            </w:pPr>
            <w:r w:rsidRPr="00615897">
              <w:rPr>
                <w:rFonts w:ascii="SimSun" w:eastAsia="SimSun" w:hAnsi="SimSun" w:cs="SimSun" w:hint="eastAsia"/>
                <w:sz w:val="28"/>
                <w:szCs w:val="28"/>
              </w:rPr>
              <w:t>文化和社会中的人（哲学，文化，宗教研究，社会和人类学方面）</w:t>
            </w:r>
          </w:p>
        </w:tc>
        <w:tc>
          <w:tcPr>
            <w:tcW w:w="4070" w:type="dxa"/>
          </w:tcPr>
          <w:p w:rsidR="00660BCB" w:rsidRPr="00615897" w:rsidRDefault="00660BCB" w:rsidP="00121B33">
            <w:pPr>
              <w:rPr>
                <w:rFonts w:ascii="SimSun" w:eastAsia="SimSun" w:hAnsi="SimSun" w:cs="SimSun"/>
                <w:sz w:val="28"/>
                <w:szCs w:val="28"/>
              </w:rPr>
            </w:pPr>
            <w:r w:rsidRPr="00615897">
              <w:rPr>
                <w:rFonts w:ascii="SimSun" w:eastAsia="SimSun" w:hAnsi="SimSun" w:cs="SimSun"/>
                <w:sz w:val="28"/>
                <w:szCs w:val="28"/>
              </w:rPr>
              <w:t>V.V. Lytkin</w:t>
            </w:r>
            <w:r w:rsidRPr="00615897">
              <w:rPr>
                <w:rFonts w:ascii="SimSun" w:eastAsia="SimSun" w:hAnsi="SimSun" w:cs="SimSun" w:hint="eastAsia"/>
                <w:sz w:val="28"/>
                <w:szCs w:val="28"/>
              </w:rPr>
              <w:t>，哲学博士，教授</w:t>
            </w:r>
          </w:p>
        </w:tc>
      </w:tr>
      <w:tr w:rsidR="00660BCB" w:rsidRPr="00615897" w:rsidTr="00105DB4">
        <w:tc>
          <w:tcPr>
            <w:tcW w:w="15068" w:type="dxa"/>
            <w:gridSpan w:val="7"/>
          </w:tcPr>
          <w:p w:rsidR="00660BCB" w:rsidRPr="00615897" w:rsidRDefault="00660BCB" w:rsidP="00821477">
            <w:pPr>
              <w:spacing w:after="0" w:line="276" w:lineRule="auto"/>
              <w:jc w:val="center"/>
              <w:rPr>
                <w:rFonts w:ascii="SimSun" w:eastAsia="SimSun" w:hAnsi="SimSun" w:cs="SimSun"/>
                <w:sz w:val="28"/>
                <w:szCs w:val="28"/>
              </w:rPr>
            </w:pPr>
            <w:r w:rsidRPr="00615897">
              <w:rPr>
                <w:rFonts w:ascii="SimSun" w:eastAsia="SimSun" w:hAnsi="SimSun" w:cs="SimSun" w:hint="eastAsia"/>
                <w:sz w:val="28"/>
                <w:szCs w:val="28"/>
              </w:rPr>
              <w:t>物理与技术学院</w:t>
            </w:r>
          </w:p>
        </w:tc>
      </w:tr>
      <w:tr w:rsidR="00660BCB" w:rsidRPr="00615897" w:rsidTr="00E41F4E">
        <w:tc>
          <w:tcPr>
            <w:tcW w:w="658" w:type="dxa"/>
            <w:gridSpan w:val="2"/>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18.</w:t>
            </w:r>
          </w:p>
        </w:tc>
        <w:tc>
          <w:tcPr>
            <w:tcW w:w="2269" w:type="dxa"/>
            <w:gridSpan w:val="2"/>
          </w:tcPr>
          <w:p w:rsidR="00660BCB" w:rsidRPr="00615897" w:rsidRDefault="00660BCB" w:rsidP="007777B4">
            <w:pPr>
              <w:rPr>
                <w:rFonts w:ascii="SimSun" w:eastAsia="SimSun" w:hAnsi="SimSun" w:cs="SimSun"/>
                <w:sz w:val="28"/>
                <w:szCs w:val="28"/>
              </w:rPr>
            </w:pPr>
            <w:r w:rsidRPr="00615897">
              <w:rPr>
                <w:rFonts w:ascii="SimSun" w:eastAsia="SimSun" w:hAnsi="SimSun" w:cs="SimSun" w:hint="eastAsia"/>
                <w:sz w:val="28"/>
                <w:szCs w:val="28"/>
              </w:rPr>
              <w:t>工程技术学科</w:t>
            </w:r>
          </w:p>
        </w:tc>
        <w:tc>
          <w:tcPr>
            <w:tcW w:w="8071" w:type="dxa"/>
            <w:gridSpan w:val="2"/>
          </w:tcPr>
          <w:p w:rsidR="00660BCB" w:rsidRPr="00615897" w:rsidRDefault="00660BCB" w:rsidP="00521111">
            <w:pPr>
              <w:rPr>
                <w:rFonts w:ascii="SimSun" w:eastAsia="SimSun" w:hAnsi="SimSun" w:cs="SimSun"/>
                <w:sz w:val="28"/>
                <w:szCs w:val="28"/>
              </w:rPr>
            </w:pPr>
            <w:r w:rsidRPr="00615897">
              <w:rPr>
                <w:rFonts w:ascii="SimSun" w:eastAsia="SimSun" w:hAnsi="SimSun" w:cs="SimSun" w:hint="eastAsia"/>
                <w:sz w:val="28"/>
                <w:szCs w:val="28"/>
              </w:rPr>
              <w:t>开发高效功能性和专业化的营养产品</w:t>
            </w:r>
          </w:p>
        </w:tc>
        <w:tc>
          <w:tcPr>
            <w:tcW w:w="4070" w:type="dxa"/>
          </w:tcPr>
          <w:p w:rsidR="00660BCB" w:rsidRPr="00615897" w:rsidRDefault="00660BCB" w:rsidP="000D2FF3">
            <w:pPr>
              <w:rPr>
                <w:rFonts w:ascii="SimSun" w:eastAsia="SimSun" w:hAnsi="SimSun" w:cs="SimSun"/>
                <w:sz w:val="28"/>
                <w:szCs w:val="28"/>
              </w:rPr>
            </w:pPr>
            <w:r w:rsidRPr="00615897">
              <w:rPr>
                <w:rFonts w:ascii="SimSun" w:eastAsia="SimSun" w:hAnsi="SimSun" w:cs="SimSun"/>
                <w:sz w:val="28"/>
                <w:szCs w:val="28"/>
              </w:rPr>
              <w:t>O.A. Markitanova</w:t>
            </w:r>
            <w:r w:rsidRPr="00615897">
              <w:rPr>
                <w:rFonts w:ascii="SimSun" w:eastAsia="SimSun" w:hAnsi="SimSun" w:cs="SimSun" w:hint="eastAsia"/>
                <w:sz w:val="28"/>
                <w:szCs w:val="28"/>
              </w:rPr>
              <w:t>，技术科学候选人</w:t>
            </w:r>
          </w:p>
        </w:tc>
      </w:tr>
      <w:tr w:rsidR="00660BCB" w:rsidRPr="00615897" w:rsidTr="00E41F4E">
        <w:tc>
          <w:tcPr>
            <w:tcW w:w="658" w:type="dxa"/>
            <w:gridSpan w:val="2"/>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19.</w:t>
            </w:r>
          </w:p>
        </w:tc>
        <w:tc>
          <w:tcPr>
            <w:tcW w:w="2269" w:type="dxa"/>
            <w:gridSpan w:val="2"/>
          </w:tcPr>
          <w:p w:rsidR="00660BCB" w:rsidRPr="00615897" w:rsidRDefault="00660BCB" w:rsidP="007777B4">
            <w:pPr>
              <w:rPr>
                <w:rFonts w:ascii="SimSun" w:eastAsia="SimSun" w:hAnsi="SimSun" w:cs="SimSun"/>
                <w:sz w:val="28"/>
                <w:szCs w:val="28"/>
              </w:rPr>
            </w:pPr>
            <w:r w:rsidRPr="00615897">
              <w:rPr>
                <w:rFonts w:ascii="SimSun" w:eastAsia="SimSun" w:hAnsi="SimSun" w:cs="SimSun" w:hint="eastAsia"/>
                <w:sz w:val="28"/>
                <w:szCs w:val="28"/>
              </w:rPr>
              <w:t>信息和信息技术系</w:t>
            </w:r>
          </w:p>
        </w:tc>
        <w:tc>
          <w:tcPr>
            <w:tcW w:w="8071" w:type="dxa"/>
            <w:gridSpan w:val="2"/>
          </w:tcPr>
          <w:p w:rsidR="00660BCB" w:rsidRPr="00615897" w:rsidRDefault="00660BCB" w:rsidP="00521111">
            <w:pPr>
              <w:rPr>
                <w:rFonts w:ascii="SimSun" w:eastAsia="SimSun" w:hAnsi="SimSun" w:cs="SimSun"/>
                <w:sz w:val="28"/>
                <w:szCs w:val="28"/>
              </w:rPr>
            </w:pPr>
            <w:r w:rsidRPr="00615897">
              <w:rPr>
                <w:rFonts w:ascii="SimSun" w:eastAsia="SimSun" w:hAnsi="SimSun" w:cs="SimSun" w:hint="eastAsia"/>
                <w:sz w:val="28"/>
                <w:szCs w:val="28"/>
              </w:rPr>
              <w:t>研究未来专业人员的多层次信息能力作为该专业的文化研究基础</w:t>
            </w:r>
          </w:p>
        </w:tc>
        <w:tc>
          <w:tcPr>
            <w:tcW w:w="4070" w:type="dxa"/>
          </w:tcPr>
          <w:p w:rsidR="00660BCB" w:rsidRPr="00615897" w:rsidRDefault="00660BCB" w:rsidP="000D2FF3">
            <w:pPr>
              <w:rPr>
                <w:rFonts w:ascii="SimSun" w:eastAsia="SimSun" w:hAnsi="SimSun" w:cs="SimSun"/>
                <w:sz w:val="28"/>
                <w:szCs w:val="28"/>
              </w:rPr>
            </w:pPr>
            <w:r w:rsidRPr="00615897">
              <w:rPr>
                <w:rFonts w:ascii="SimSun" w:eastAsia="SimSun" w:hAnsi="SimSun" w:cs="SimSun"/>
                <w:sz w:val="28"/>
                <w:szCs w:val="28"/>
              </w:rPr>
              <w:t>V.G. Vinogradsky</w:t>
            </w:r>
            <w:r w:rsidRPr="00615897">
              <w:rPr>
                <w:rFonts w:ascii="SimSun" w:eastAsia="SimSun" w:hAnsi="SimSun" w:cs="SimSun" w:hint="eastAsia"/>
                <w:sz w:val="28"/>
                <w:szCs w:val="28"/>
              </w:rPr>
              <w:t>，博士，副教授</w:t>
            </w:r>
          </w:p>
        </w:tc>
      </w:tr>
      <w:tr w:rsidR="00660BCB" w:rsidRPr="00615897" w:rsidTr="00E41F4E">
        <w:tc>
          <w:tcPr>
            <w:tcW w:w="658" w:type="dxa"/>
            <w:gridSpan w:val="2"/>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20.</w:t>
            </w:r>
          </w:p>
        </w:tc>
        <w:tc>
          <w:tcPr>
            <w:tcW w:w="2269" w:type="dxa"/>
            <w:gridSpan w:val="2"/>
          </w:tcPr>
          <w:p w:rsidR="00660BCB" w:rsidRPr="00615897" w:rsidRDefault="00660BCB" w:rsidP="007777B4">
            <w:pPr>
              <w:rPr>
                <w:rFonts w:ascii="SimSun" w:eastAsia="SimSun" w:hAnsi="SimSun" w:cs="SimSun"/>
                <w:sz w:val="28"/>
                <w:szCs w:val="28"/>
              </w:rPr>
            </w:pPr>
            <w:r w:rsidRPr="00615897">
              <w:rPr>
                <w:rFonts w:ascii="SimSun" w:eastAsia="SimSun" w:hAnsi="SimSun" w:cs="SimSun" w:hint="eastAsia"/>
                <w:sz w:val="28"/>
                <w:szCs w:val="28"/>
              </w:rPr>
              <w:t>管理系</w:t>
            </w:r>
          </w:p>
        </w:tc>
        <w:tc>
          <w:tcPr>
            <w:tcW w:w="8071" w:type="dxa"/>
            <w:gridSpan w:val="2"/>
          </w:tcPr>
          <w:p w:rsidR="00660BCB" w:rsidRPr="00615897" w:rsidRDefault="00660BCB" w:rsidP="00521111">
            <w:pPr>
              <w:rPr>
                <w:rFonts w:ascii="SimSun" w:eastAsia="SimSun" w:hAnsi="SimSun" w:cs="SimSun"/>
                <w:sz w:val="28"/>
                <w:szCs w:val="28"/>
              </w:rPr>
            </w:pPr>
            <w:r w:rsidRPr="00615897">
              <w:rPr>
                <w:rFonts w:ascii="SimSun" w:eastAsia="SimSun" w:hAnsi="SimSun" w:cs="SimSun" w:hint="eastAsia"/>
                <w:sz w:val="28"/>
                <w:szCs w:val="28"/>
              </w:rPr>
              <w:t>全球化背景下的经济与管理问题</w:t>
            </w:r>
          </w:p>
        </w:tc>
        <w:tc>
          <w:tcPr>
            <w:tcW w:w="4070" w:type="dxa"/>
          </w:tcPr>
          <w:p w:rsidR="00660BCB" w:rsidRPr="00615897" w:rsidRDefault="00660BCB" w:rsidP="000D2FF3">
            <w:pPr>
              <w:rPr>
                <w:rFonts w:ascii="SimSun" w:eastAsia="SimSun" w:hAnsi="SimSun" w:cs="SimSun"/>
                <w:sz w:val="28"/>
                <w:szCs w:val="28"/>
              </w:rPr>
            </w:pPr>
            <w:r w:rsidRPr="00615897">
              <w:rPr>
                <w:rFonts w:ascii="SimSun" w:eastAsia="SimSun" w:hAnsi="SimSun" w:cs="SimSun"/>
                <w:sz w:val="28"/>
                <w:szCs w:val="28"/>
              </w:rPr>
              <w:t>N. Y. Chausov</w:t>
            </w:r>
            <w:r w:rsidRPr="00615897">
              <w:rPr>
                <w:rFonts w:ascii="SimSun" w:eastAsia="SimSun" w:hAnsi="SimSun" w:cs="SimSun" w:hint="eastAsia"/>
                <w:sz w:val="28"/>
                <w:szCs w:val="28"/>
              </w:rPr>
              <w:t>，经济科学候选人，副教授</w:t>
            </w:r>
          </w:p>
        </w:tc>
      </w:tr>
      <w:tr w:rsidR="00660BCB" w:rsidRPr="00615897" w:rsidTr="00E41F4E">
        <w:tc>
          <w:tcPr>
            <w:tcW w:w="658" w:type="dxa"/>
            <w:gridSpan w:val="2"/>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21.</w:t>
            </w:r>
          </w:p>
        </w:tc>
        <w:tc>
          <w:tcPr>
            <w:tcW w:w="2269" w:type="dxa"/>
            <w:gridSpan w:val="2"/>
          </w:tcPr>
          <w:p w:rsidR="00660BCB" w:rsidRPr="00615897" w:rsidRDefault="00660BCB" w:rsidP="007777B4">
            <w:pPr>
              <w:rPr>
                <w:rFonts w:ascii="SimSun" w:eastAsia="SimSun" w:hAnsi="SimSun" w:cs="SimSun"/>
                <w:sz w:val="28"/>
                <w:szCs w:val="28"/>
              </w:rPr>
            </w:pPr>
            <w:r w:rsidRPr="00615897">
              <w:rPr>
                <w:rFonts w:ascii="SimSun" w:eastAsia="SimSun" w:hAnsi="SimSun" w:cs="SimSun" w:hint="eastAsia"/>
                <w:sz w:val="28"/>
                <w:szCs w:val="28"/>
              </w:rPr>
              <w:t>物理与数学系</w:t>
            </w:r>
          </w:p>
        </w:tc>
        <w:tc>
          <w:tcPr>
            <w:tcW w:w="8071" w:type="dxa"/>
            <w:gridSpan w:val="2"/>
          </w:tcPr>
          <w:p w:rsidR="00660BCB" w:rsidRPr="00615897" w:rsidRDefault="00660BCB" w:rsidP="00E41F4E">
            <w:pPr>
              <w:spacing w:after="0" w:line="276" w:lineRule="auto"/>
              <w:rPr>
                <w:rFonts w:ascii="SimSun" w:eastAsia="SimSun" w:hAnsi="SimSun" w:cs="SimSun"/>
                <w:sz w:val="28"/>
                <w:szCs w:val="28"/>
              </w:rPr>
            </w:pPr>
            <w:r w:rsidRPr="00615897">
              <w:rPr>
                <w:rFonts w:ascii="SimSun" w:eastAsia="SimSun" w:hAnsi="SimSun" w:cs="SimSun"/>
                <w:sz w:val="28"/>
                <w:szCs w:val="28"/>
              </w:rPr>
              <w:t>1.</w:t>
            </w:r>
            <w:r w:rsidRPr="00615897">
              <w:rPr>
                <w:rFonts w:ascii="SimSun" w:eastAsia="SimSun" w:hAnsi="SimSun" w:cs="SimSun" w:hint="eastAsia"/>
                <w:sz w:val="28"/>
                <w:szCs w:val="28"/>
              </w:rPr>
              <w:t>研究通过主动淬火系统抑制介质的振动力和脉动，通过管道与液体的弹性隔振解除来减少发电厂的振动和压力脉动传递的方法和手段</w:t>
            </w:r>
          </w:p>
          <w:p w:rsidR="00660BCB" w:rsidRPr="00615897" w:rsidRDefault="00660BCB" w:rsidP="00E41F4E">
            <w:pPr>
              <w:spacing w:after="0" w:line="276" w:lineRule="auto"/>
              <w:rPr>
                <w:rFonts w:ascii="SimSun" w:eastAsia="SimSun" w:hAnsi="SimSun" w:cs="SimSun"/>
                <w:sz w:val="28"/>
                <w:szCs w:val="28"/>
              </w:rPr>
            </w:pPr>
          </w:p>
          <w:p w:rsidR="00660BCB" w:rsidRPr="00615897" w:rsidRDefault="00660BCB" w:rsidP="00E41F4E">
            <w:pPr>
              <w:spacing w:after="0" w:line="276" w:lineRule="auto"/>
              <w:rPr>
                <w:rFonts w:ascii="SimSun" w:eastAsia="SimSun" w:hAnsi="SimSun" w:cs="SimSun"/>
                <w:sz w:val="28"/>
                <w:szCs w:val="28"/>
              </w:rPr>
            </w:pPr>
            <w:r w:rsidRPr="00615897">
              <w:rPr>
                <w:rFonts w:ascii="SimSun" w:eastAsia="SimSun" w:hAnsi="SimSun" w:cs="SimSun"/>
                <w:sz w:val="28"/>
                <w:szCs w:val="28"/>
              </w:rPr>
              <w:t>2.</w:t>
            </w:r>
            <w:r w:rsidRPr="00615897">
              <w:rPr>
                <w:rFonts w:ascii="SimSun" w:eastAsia="SimSun" w:hAnsi="SimSun" w:cs="SimSun" w:hint="eastAsia"/>
                <w:sz w:val="28"/>
                <w:szCs w:val="28"/>
              </w:rPr>
              <w:t>在平滑和翅片管上冷凝移动的蒸汽</w:t>
            </w:r>
            <w:r w:rsidRPr="00615897">
              <w:rPr>
                <w:rFonts w:ascii="SimSun" w:eastAsia="SimSun" w:hAnsi="SimSun" w:cs="SimSun"/>
                <w:sz w:val="28"/>
                <w:szCs w:val="28"/>
              </w:rPr>
              <w:t xml:space="preserve"> - </w:t>
            </w:r>
            <w:r w:rsidRPr="00615897">
              <w:rPr>
                <w:rFonts w:ascii="SimSun" w:eastAsia="SimSun" w:hAnsi="SimSun" w:cs="SimSun" w:hint="eastAsia"/>
                <w:sz w:val="28"/>
                <w:szCs w:val="28"/>
              </w:rPr>
              <w:t>气体混合物与高含量不凝性气体的过程中传热和传质过程的实验和理论计算</w:t>
            </w:r>
          </w:p>
          <w:p w:rsidR="00660BCB" w:rsidRPr="00615897" w:rsidRDefault="00660BCB" w:rsidP="00E41F4E">
            <w:pPr>
              <w:spacing w:after="0" w:line="276" w:lineRule="auto"/>
              <w:rPr>
                <w:rFonts w:ascii="SimSun" w:eastAsia="SimSun" w:hAnsi="SimSun" w:cs="SimSun"/>
                <w:sz w:val="28"/>
                <w:szCs w:val="28"/>
              </w:rPr>
            </w:pPr>
          </w:p>
          <w:p w:rsidR="00660BCB" w:rsidRPr="00615897" w:rsidRDefault="00660BCB" w:rsidP="00E41F4E">
            <w:pPr>
              <w:spacing w:after="0" w:line="276" w:lineRule="auto"/>
              <w:rPr>
                <w:rFonts w:ascii="SimSun" w:eastAsia="SimSun" w:hAnsi="SimSun" w:cs="SimSun"/>
                <w:sz w:val="28"/>
                <w:szCs w:val="28"/>
              </w:rPr>
            </w:pPr>
            <w:r w:rsidRPr="00615897">
              <w:rPr>
                <w:rFonts w:ascii="SimSun" w:eastAsia="SimSun" w:hAnsi="SimSun" w:cs="SimSun"/>
                <w:sz w:val="28"/>
                <w:szCs w:val="28"/>
              </w:rPr>
              <w:t>3.</w:t>
            </w:r>
            <w:r w:rsidRPr="00615897">
              <w:rPr>
                <w:rFonts w:ascii="SimSun" w:eastAsia="SimSun" w:hAnsi="SimSun" w:cs="SimSun" w:hint="eastAsia"/>
                <w:sz w:val="28"/>
                <w:szCs w:val="28"/>
              </w:rPr>
              <w:t>计算机模拟和实验研究由带电粒子和电磁场对凝聚物质的作用引起的现象和过程，以开发和开发新的诊断技术，并改善纳米材料和纳米器件的性能特性</w:t>
            </w:r>
          </w:p>
        </w:tc>
        <w:tc>
          <w:tcPr>
            <w:tcW w:w="4070" w:type="dxa"/>
          </w:tcPr>
          <w:p w:rsidR="00660BCB" w:rsidRPr="00615897" w:rsidRDefault="00660BCB" w:rsidP="00E41F4E">
            <w:pPr>
              <w:spacing w:after="0" w:line="276" w:lineRule="auto"/>
              <w:rPr>
                <w:rFonts w:ascii="SimSun" w:eastAsia="SimSun" w:hAnsi="SimSun" w:cs="SimSun"/>
                <w:sz w:val="28"/>
                <w:szCs w:val="28"/>
              </w:rPr>
            </w:pPr>
            <w:r w:rsidRPr="00615897">
              <w:rPr>
                <w:rFonts w:ascii="SimSun" w:eastAsia="SimSun" w:hAnsi="SimSun" w:cs="SimSun"/>
                <w:sz w:val="28"/>
                <w:szCs w:val="28"/>
              </w:rPr>
              <w:t xml:space="preserve"> A.V. Kiryukhin</w:t>
            </w:r>
            <w:r w:rsidRPr="00615897">
              <w:rPr>
                <w:rFonts w:ascii="SimSun" w:eastAsia="SimSun" w:hAnsi="SimSun" w:cs="SimSun" w:hint="eastAsia"/>
                <w:sz w:val="28"/>
                <w:szCs w:val="28"/>
              </w:rPr>
              <w:t>，技术科学博士</w:t>
            </w:r>
          </w:p>
          <w:p w:rsidR="00660BCB" w:rsidRPr="00615897" w:rsidRDefault="00660BCB" w:rsidP="00E41F4E">
            <w:pPr>
              <w:spacing w:after="0" w:line="276" w:lineRule="auto"/>
              <w:rPr>
                <w:rFonts w:ascii="SimSun" w:eastAsia="SimSun" w:hAnsi="SimSun" w:cs="SimSun"/>
                <w:sz w:val="28"/>
                <w:szCs w:val="28"/>
              </w:rPr>
            </w:pPr>
          </w:p>
          <w:p w:rsidR="00660BCB" w:rsidRPr="00615897" w:rsidRDefault="00660BCB" w:rsidP="00E41F4E">
            <w:pPr>
              <w:spacing w:after="0" w:line="276" w:lineRule="auto"/>
              <w:rPr>
                <w:rFonts w:ascii="SimSun" w:eastAsia="SimSun" w:hAnsi="SimSun" w:cs="SimSun"/>
                <w:sz w:val="28"/>
                <w:szCs w:val="28"/>
              </w:rPr>
            </w:pPr>
          </w:p>
          <w:p w:rsidR="00660BCB" w:rsidRPr="00615897" w:rsidRDefault="00660BCB" w:rsidP="00E41F4E">
            <w:pPr>
              <w:spacing w:after="0" w:line="276" w:lineRule="auto"/>
              <w:rPr>
                <w:rFonts w:ascii="SimSun" w:eastAsia="SimSun" w:hAnsi="SimSun" w:cs="SimSun"/>
                <w:sz w:val="28"/>
                <w:szCs w:val="28"/>
              </w:rPr>
            </w:pPr>
            <w:r w:rsidRPr="00615897">
              <w:rPr>
                <w:rFonts w:ascii="SimSun" w:eastAsia="SimSun" w:hAnsi="SimSun" w:cs="SimSun"/>
                <w:sz w:val="28"/>
                <w:szCs w:val="28"/>
              </w:rPr>
              <w:t xml:space="preserve">O.O. </w:t>
            </w:r>
            <w:r w:rsidRPr="00615897">
              <w:rPr>
                <w:rFonts w:ascii="SimSun" w:eastAsia="SimSun" w:hAnsi="SimSun" w:cs="SimSun" w:hint="eastAsia"/>
                <w:sz w:val="28"/>
                <w:szCs w:val="28"/>
              </w:rPr>
              <w:t>米尔曼，技术科学博士，教授</w:t>
            </w:r>
          </w:p>
          <w:p w:rsidR="00660BCB" w:rsidRPr="00615897" w:rsidRDefault="00660BCB" w:rsidP="00E41F4E">
            <w:pPr>
              <w:spacing w:after="0" w:line="276" w:lineRule="auto"/>
              <w:rPr>
                <w:rFonts w:ascii="SimSun" w:eastAsia="SimSun" w:hAnsi="SimSun" w:cs="SimSun"/>
                <w:sz w:val="28"/>
                <w:szCs w:val="28"/>
              </w:rPr>
            </w:pPr>
          </w:p>
          <w:p w:rsidR="00660BCB" w:rsidRPr="00615897" w:rsidRDefault="00660BCB" w:rsidP="00E41F4E">
            <w:pPr>
              <w:spacing w:after="0" w:line="276" w:lineRule="auto"/>
              <w:rPr>
                <w:rFonts w:ascii="SimSun" w:eastAsia="SimSun" w:hAnsi="SimSun" w:cs="SimSun"/>
                <w:sz w:val="28"/>
                <w:szCs w:val="28"/>
              </w:rPr>
            </w:pPr>
          </w:p>
          <w:p w:rsidR="00660BCB" w:rsidRPr="00615897" w:rsidRDefault="00660BCB" w:rsidP="00E41F4E">
            <w:pPr>
              <w:spacing w:after="0" w:line="276" w:lineRule="auto"/>
              <w:rPr>
                <w:rFonts w:ascii="SimSun" w:eastAsia="SimSun" w:hAnsi="SimSun" w:cs="SimSun"/>
                <w:sz w:val="28"/>
                <w:szCs w:val="28"/>
              </w:rPr>
            </w:pPr>
            <w:r w:rsidRPr="00615897">
              <w:rPr>
                <w:rFonts w:ascii="SimSun" w:eastAsia="SimSun" w:hAnsi="SimSun" w:cs="SimSun"/>
                <w:sz w:val="28"/>
                <w:szCs w:val="28"/>
              </w:rPr>
              <w:t>M.A. Stepovich</w:t>
            </w:r>
            <w:r w:rsidRPr="00615897">
              <w:rPr>
                <w:rFonts w:ascii="SimSun" w:eastAsia="SimSun" w:hAnsi="SimSun" w:cs="SimSun" w:hint="eastAsia"/>
                <w:sz w:val="28"/>
                <w:szCs w:val="28"/>
              </w:rPr>
              <w:t>，物理与数学博士，教授</w:t>
            </w:r>
          </w:p>
        </w:tc>
      </w:tr>
      <w:tr w:rsidR="00660BCB" w:rsidRPr="00615897" w:rsidTr="00E41F4E">
        <w:tc>
          <w:tcPr>
            <w:tcW w:w="658" w:type="dxa"/>
            <w:gridSpan w:val="2"/>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22.</w:t>
            </w:r>
          </w:p>
        </w:tc>
        <w:tc>
          <w:tcPr>
            <w:tcW w:w="2269" w:type="dxa"/>
            <w:gridSpan w:val="2"/>
          </w:tcPr>
          <w:p w:rsidR="00660BCB" w:rsidRPr="00615897" w:rsidRDefault="00660BCB" w:rsidP="007777B4">
            <w:pPr>
              <w:rPr>
                <w:rFonts w:ascii="SimSun" w:eastAsia="SimSun" w:hAnsi="SimSun" w:cs="SimSun"/>
                <w:sz w:val="28"/>
                <w:szCs w:val="28"/>
              </w:rPr>
            </w:pPr>
            <w:r w:rsidRPr="00615897">
              <w:rPr>
                <w:rFonts w:ascii="SimSun" w:eastAsia="SimSun" w:hAnsi="SimSun" w:cs="SimSun" w:hint="eastAsia"/>
                <w:sz w:val="28"/>
                <w:szCs w:val="28"/>
              </w:rPr>
              <w:t>经济系</w:t>
            </w:r>
          </w:p>
        </w:tc>
        <w:tc>
          <w:tcPr>
            <w:tcW w:w="8071" w:type="dxa"/>
            <w:gridSpan w:val="2"/>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hint="eastAsia"/>
                <w:sz w:val="28"/>
                <w:szCs w:val="28"/>
              </w:rPr>
              <w:t>利用智力潜力解决国内经济多样化问题，确保所有要素对创新的认识</w:t>
            </w:r>
          </w:p>
        </w:tc>
        <w:tc>
          <w:tcPr>
            <w:tcW w:w="4070" w:type="dxa"/>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M.V. Yakunina</w:t>
            </w:r>
            <w:r w:rsidRPr="00615897">
              <w:rPr>
                <w:rFonts w:ascii="SimSun" w:eastAsia="SimSun" w:hAnsi="SimSun" w:cs="SimSun" w:hint="eastAsia"/>
                <w:sz w:val="28"/>
                <w:szCs w:val="28"/>
              </w:rPr>
              <w:t>，经济科学候选人，副教授</w:t>
            </w:r>
          </w:p>
        </w:tc>
      </w:tr>
      <w:tr w:rsidR="00660BCB" w:rsidRPr="00615897" w:rsidTr="00105DB4">
        <w:tc>
          <w:tcPr>
            <w:tcW w:w="15068" w:type="dxa"/>
            <w:gridSpan w:val="7"/>
          </w:tcPr>
          <w:p w:rsidR="00660BCB" w:rsidRPr="00615897" w:rsidRDefault="00660BCB" w:rsidP="00821477">
            <w:pPr>
              <w:spacing w:after="0" w:line="276" w:lineRule="auto"/>
              <w:jc w:val="center"/>
              <w:rPr>
                <w:rFonts w:ascii="SimSun" w:eastAsia="SimSun" w:hAnsi="SimSun" w:cs="SimSun"/>
                <w:sz w:val="28"/>
                <w:szCs w:val="28"/>
              </w:rPr>
            </w:pPr>
            <w:r w:rsidRPr="00615897">
              <w:rPr>
                <w:rFonts w:ascii="SimSun" w:eastAsia="SimSun" w:hAnsi="SimSun" w:cs="SimSun" w:hint="eastAsia"/>
                <w:sz w:val="28"/>
                <w:szCs w:val="28"/>
              </w:rPr>
              <w:t>外国语言学院</w:t>
            </w:r>
          </w:p>
        </w:tc>
      </w:tr>
      <w:tr w:rsidR="00660BCB" w:rsidRPr="00615897" w:rsidTr="00E41F4E">
        <w:tc>
          <w:tcPr>
            <w:tcW w:w="548" w:type="dxa"/>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23.</w:t>
            </w:r>
          </w:p>
        </w:tc>
        <w:tc>
          <w:tcPr>
            <w:tcW w:w="2379" w:type="dxa"/>
            <w:gridSpan w:val="3"/>
          </w:tcPr>
          <w:p w:rsidR="00660BCB" w:rsidRPr="00615897" w:rsidRDefault="00660BCB" w:rsidP="00DB2915">
            <w:pPr>
              <w:rPr>
                <w:rFonts w:ascii="SimSun" w:eastAsia="SimSun" w:hAnsi="SimSun" w:cs="SimSun"/>
                <w:sz w:val="28"/>
                <w:szCs w:val="28"/>
              </w:rPr>
            </w:pPr>
            <w:r w:rsidRPr="00615897">
              <w:rPr>
                <w:rFonts w:ascii="SimSun" w:eastAsia="SimSun" w:hAnsi="SimSun" w:cs="SimSun" w:hint="eastAsia"/>
                <w:sz w:val="28"/>
                <w:szCs w:val="28"/>
              </w:rPr>
              <w:t>英语系</w:t>
            </w:r>
          </w:p>
        </w:tc>
        <w:tc>
          <w:tcPr>
            <w:tcW w:w="7741" w:type="dxa"/>
          </w:tcPr>
          <w:p w:rsidR="00660BCB" w:rsidRPr="00615897" w:rsidRDefault="00660BCB" w:rsidP="00E41F4E">
            <w:pPr>
              <w:spacing w:after="0" w:line="276" w:lineRule="auto"/>
              <w:rPr>
                <w:rFonts w:ascii="SimSun" w:eastAsia="SimSun" w:hAnsi="SimSun" w:cs="SimSun"/>
                <w:sz w:val="28"/>
                <w:szCs w:val="28"/>
              </w:rPr>
            </w:pPr>
            <w:r w:rsidRPr="00615897">
              <w:rPr>
                <w:rFonts w:ascii="SimSun" w:eastAsia="SimSun" w:hAnsi="SimSun" w:cs="SimSun"/>
                <w:sz w:val="28"/>
                <w:szCs w:val="28"/>
              </w:rPr>
              <w:t>1.</w:t>
            </w:r>
            <w:r w:rsidRPr="00615897">
              <w:rPr>
                <w:rFonts w:ascii="SimSun" w:eastAsia="SimSun" w:hAnsi="SimSun" w:cs="SimSun" w:hint="eastAsia"/>
                <w:sz w:val="28"/>
                <w:szCs w:val="28"/>
              </w:rPr>
              <w:t>外语和文化教学的理论和方法问题</w:t>
            </w:r>
          </w:p>
          <w:p w:rsidR="00660BCB" w:rsidRPr="00615897" w:rsidRDefault="00660BCB" w:rsidP="00E41F4E">
            <w:pPr>
              <w:spacing w:after="0" w:line="276" w:lineRule="auto"/>
              <w:rPr>
                <w:rFonts w:ascii="SimSun" w:eastAsia="SimSun" w:hAnsi="SimSun" w:cs="SimSun"/>
                <w:sz w:val="28"/>
                <w:szCs w:val="28"/>
              </w:rPr>
            </w:pPr>
          </w:p>
          <w:p w:rsidR="00660BCB" w:rsidRPr="00615897" w:rsidRDefault="00660BCB" w:rsidP="00E41F4E">
            <w:pPr>
              <w:spacing w:after="0" w:line="276" w:lineRule="auto"/>
              <w:rPr>
                <w:rFonts w:ascii="SimSun" w:eastAsia="SimSun" w:hAnsi="SimSun" w:cs="SimSun"/>
                <w:sz w:val="28"/>
                <w:szCs w:val="28"/>
              </w:rPr>
            </w:pPr>
            <w:r w:rsidRPr="00615897">
              <w:rPr>
                <w:rFonts w:ascii="SimSun" w:eastAsia="SimSun" w:hAnsi="SimSun" w:cs="SimSun"/>
                <w:sz w:val="28"/>
                <w:szCs w:val="28"/>
              </w:rPr>
              <w:t>2.</w:t>
            </w:r>
            <w:r w:rsidRPr="00615897">
              <w:rPr>
                <w:rFonts w:ascii="SimSun" w:eastAsia="SimSun" w:hAnsi="SimSun" w:cs="SimSun" w:hint="eastAsia"/>
                <w:sz w:val="28"/>
                <w:szCs w:val="28"/>
              </w:rPr>
              <w:t>话语理论和语言人格的认知</w:t>
            </w:r>
            <w:r w:rsidRPr="00615897">
              <w:rPr>
                <w:rFonts w:ascii="SimSun" w:eastAsia="SimSun" w:hAnsi="SimSun" w:cs="SimSun"/>
                <w:sz w:val="28"/>
                <w:szCs w:val="28"/>
              </w:rPr>
              <w:t xml:space="preserve"> - </w:t>
            </w:r>
            <w:r w:rsidRPr="00615897">
              <w:rPr>
                <w:rFonts w:ascii="SimSun" w:eastAsia="SimSun" w:hAnsi="SimSun" w:cs="SimSun" w:hint="eastAsia"/>
                <w:sz w:val="28"/>
                <w:szCs w:val="28"/>
              </w:rPr>
              <w:t>语用和语言基础</w:t>
            </w:r>
          </w:p>
        </w:tc>
        <w:tc>
          <w:tcPr>
            <w:tcW w:w="4400" w:type="dxa"/>
            <w:gridSpan w:val="2"/>
          </w:tcPr>
          <w:p w:rsidR="00660BCB" w:rsidRPr="00615897" w:rsidRDefault="00660BCB" w:rsidP="00E41F4E">
            <w:pPr>
              <w:spacing w:after="0" w:line="276" w:lineRule="auto"/>
              <w:rPr>
                <w:rFonts w:ascii="SimSun" w:eastAsia="SimSun" w:hAnsi="SimSun" w:cs="SimSun"/>
                <w:sz w:val="28"/>
                <w:szCs w:val="28"/>
              </w:rPr>
            </w:pPr>
            <w:r w:rsidRPr="00615897">
              <w:rPr>
                <w:rFonts w:ascii="SimSun" w:eastAsia="SimSun" w:hAnsi="SimSun" w:cs="SimSun"/>
                <w:sz w:val="28"/>
                <w:szCs w:val="28"/>
              </w:rPr>
              <w:t>D.V. Lyfenko</w:t>
            </w:r>
            <w:r w:rsidRPr="00615897">
              <w:rPr>
                <w:rFonts w:ascii="SimSun" w:eastAsia="SimSun" w:hAnsi="SimSun" w:cs="SimSun" w:hint="eastAsia"/>
                <w:sz w:val="28"/>
                <w:szCs w:val="28"/>
              </w:rPr>
              <w:t>，教育科学候选人，副教授</w:t>
            </w:r>
          </w:p>
          <w:p w:rsidR="00660BCB" w:rsidRPr="00615897" w:rsidRDefault="00660BCB" w:rsidP="00E41F4E">
            <w:pPr>
              <w:spacing w:after="0" w:line="276" w:lineRule="auto"/>
              <w:rPr>
                <w:rFonts w:ascii="SimSun" w:eastAsia="SimSun" w:hAnsi="SimSun" w:cs="SimSun"/>
                <w:sz w:val="28"/>
                <w:szCs w:val="28"/>
              </w:rPr>
            </w:pPr>
            <w:r w:rsidRPr="00615897">
              <w:rPr>
                <w:rFonts w:ascii="SimSun" w:eastAsia="SimSun" w:hAnsi="SimSun" w:cs="SimSun"/>
                <w:sz w:val="28"/>
                <w:szCs w:val="28"/>
              </w:rPr>
              <w:t>I.M. Sazanets</w:t>
            </w:r>
            <w:r w:rsidRPr="00615897">
              <w:rPr>
                <w:rFonts w:ascii="SimSun" w:eastAsia="SimSun" w:hAnsi="SimSun" w:cs="SimSun" w:hint="eastAsia"/>
                <w:sz w:val="28"/>
                <w:szCs w:val="28"/>
              </w:rPr>
              <w:t>，语言科学候选人，副教授</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24.</w:t>
            </w:r>
          </w:p>
        </w:tc>
        <w:tc>
          <w:tcPr>
            <w:tcW w:w="2049" w:type="dxa"/>
          </w:tcPr>
          <w:p w:rsidR="00660BCB" w:rsidRPr="00615897" w:rsidRDefault="00660BCB" w:rsidP="00DB2915">
            <w:pPr>
              <w:rPr>
                <w:rFonts w:ascii="SimSun" w:eastAsia="SimSun" w:hAnsi="SimSun" w:cs="SimSun"/>
                <w:sz w:val="28"/>
                <w:szCs w:val="28"/>
              </w:rPr>
            </w:pPr>
            <w:r w:rsidRPr="00615897">
              <w:rPr>
                <w:rFonts w:ascii="SimSun" w:eastAsia="SimSun" w:hAnsi="SimSun" w:cs="SimSun" w:hint="eastAsia"/>
                <w:sz w:val="28"/>
                <w:szCs w:val="28"/>
              </w:rPr>
              <w:t>语言学与外语系</w:t>
            </w:r>
          </w:p>
        </w:tc>
        <w:tc>
          <w:tcPr>
            <w:tcW w:w="7741" w:type="dxa"/>
          </w:tcPr>
          <w:p w:rsidR="00660BCB" w:rsidRPr="00615897" w:rsidRDefault="00660BCB" w:rsidP="00F603F3">
            <w:pPr>
              <w:rPr>
                <w:rFonts w:ascii="SimSun" w:eastAsia="SimSun" w:hAnsi="SimSun" w:cs="SimSun"/>
                <w:sz w:val="28"/>
                <w:szCs w:val="28"/>
              </w:rPr>
            </w:pPr>
            <w:r w:rsidRPr="00615897">
              <w:rPr>
                <w:rFonts w:ascii="SimSun" w:eastAsia="SimSun" w:hAnsi="SimSun" w:cs="SimSun" w:hint="eastAsia"/>
                <w:sz w:val="28"/>
                <w:szCs w:val="28"/>
              </w:rPr>
              <w:t>自然语言交际的语言学分析</w:t>
            </w:r>
          </w:p>
        </w:tc>
        <w:tc>
          <w:tcPr>
            <w:tcW w:w="4400" w:type="dxa"/>
            <w:gridSpan w:val="2"/>
          </w:tcPr>
          <w:p w:rsidR="00660BCB" w:rsidRPr="00615897" w:rsidRDefault="00660BCB" w:rsidP="00496CA3">
            <w:pPr>
              <w:rPr>
                <w:rFonts w:ascii="SimSun" w:eastAsia="SimSun" w:hAnsi="SimSun" w:cs="SimSun"/>
                <w:sz w:val="28"/>
                <w:szCs w:val="28"/>
              </w:rPr>
            </w:pPr>
            <w:r w:rsidRPr="00615897">
              <w:rPr>
                <w:rFonts w:ascii="SimSun" w:eastAsia="SimSun" w:hAnsi="SimSun" w:cs="SimSun"/>
                <w:sz w:val="28"/>
                <w:szCs w:val="28"/>
              </w:rPr>
              <w:t xml:space="preserve">L.G. </w:t>
            </w:r>
            <w:r w:rsidRPr="00615897">
              <w:rPr>
                <w:rFonts w:ascii="SimSun" w:eastAsia="SimSun" w:hAnsi="SimSun" w:cs="SimSun" w:hint="eastAsia"/>
                <w:sz w:val="28"/>
                <w:szCs w:val="28"/>
              </w:rPr>
              <w:t>瓦西里耶夫，语言学博士，教授</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25.</w:t>
            </w:r>
          </w:p>
        </w:tc>
        <w:tc>
          <w:tcPr>
            <w:tcW w:w="2049" w:type="dxa"/>
          </w:tcPr>
          <w:p w:rsidR="00660BCB" w:rsidRPr="00615897" w:rsidRDefault="00660BCB" w:rsidP="00DB2915">
            <w:pPr>
              <w:rPr>
                <w:rFonts w:ascii="SimSun" w:eastAsia="SimSun" w:hAnsi="SimSun" w:cs="SimSun"/>
                <w:sz w:val="28"/>
                <w:szCs w:val="28"/>
              </w:rPr>
            </w:pPr>
            <w:r w:rsidRPr="00615897">
              <w:rPr>
                <w:rFonts w:ascii="SimSun" w:eastAsia="SimSun" w:hAnsi="SimSun" w:cs="SimSun" w:hint="eastAsia"/>
                <w:sz w:val="28"/>
                <w:szCs w:val="28"/>
              </w:rPr>
              <w:t>法语系</w:t>
            </w:r>
          </w:p>
        </w:tc>
        <w:tc>
          <w:tcPr>
            <w:tcW w:w="7741" w:type="dxa"/>
          </w:tcPr>
          <w:p w:rsidR="00660BCB" w:rsidRPr="00615897" w:rsidRDefault="00660BCB" w:rsidP="00F603F3">
            <w:pPr>
              <w:rPr>
                <w:rFonts w:ascii="SimSun" w:eastAsia="SimSun" w:hAnsi="SimSun" w:cs="SimSun"/>
                <w:sz w:val="28"/>
                <w:szCs w:val="28"/>
              </w:rPr>
            </w:pPr>
            <w:r w:rsidRPr="00615897">
              <w:rPr>
                <w:rFonts w:ascii="SimSun" w:eastAsia="SimSun" w:hAnsi="SimSun" w:cs="SimSun" w:hint="eastAsia"/>
                <w:sz w:val="28"/>
                <w:szCs w:val="28"/>
              </w:rPr>
              <w:t>改进专家培训的方式方法</w:t>
            </w:r>
          </w:p>
        </w:tc>
        <w:tc>
          <w:tcPr>
            <w:tcW w:w="4400" w:type="dxa"/>
            <w:gridSpan w:val="2"/>
          </w:tcPr>
          <w:p w:rsidR="00660BCB" w:rsidRPr="00615897" w:rsidRDefault="00660BCB" w:rsidP="00496CA3">
            <w:pPr>
              <w:rPr>
                <w:rFonts w:ascii="SimSun" w:eastAsia="SimSun" w:hAnsi="SimSun" w:cs="SimSun"/>
                <w:sz w:val="28"/>
                <w:szCs w:val="28"/>
              </w:rPr>
            </w:pPr>
            <w:r w:rsidRPr="00615897">
              <w:rPr>
                <w:rFonts w:ascii="SimSun" w:eastAsia="SimSun" w:hAnsi="SimSun" w:cs="SimSun"/>
                <w:sz w:val="28"/>
                <w:szCs w:val="28"/>
              </w:rPr>
              <w:t>O.N. Chilikina</w:t>
            </w:r>
            <w:r w:rsidRPr="00615897">
              <w:rPr>
                <w:rFonts w:ascii="SimSun" w:eastAsia="SimSun" w:hAnsi="SimSun" w:cs="SimSun" w:hint="eastAsia"/>
                <w:sz w:val="28"/>
                <w:szCs w:val="28"/>
              </w:rPr>
              <w:t>，语言科学候选人，副教授</w:t>
            </w:r>
          </w:p>
        </w:tc>
      </w:tr>
      <w:tr w:rsidR="00660BCB" w:rsidRPr="00615897" w:rsidTr="00105DB4">
        <w:tc>
          <w:tcPr>
            <w:tcW w:w="15068" w:type="dxa"/>
            <w:gridSpan w:val="7"/>
          </w:tcPr>
          <w:p w:rsidR="00660BCB" w:rsidRPr="00615897" w:rsidRDefault="00660BCB" w:rsidP="00821477">
            <w:pPr>
              <w:spacing w:after="0" w:line="276" w:lineRule="auto"/>
              <w:jc w:val="center"/>
              <w:rPr>
                <w:rFonts w:ascii="SimSun" w:eastAsia="SimSun" w:hAnsi="SimSun" w:cs="SimSun"/>
                <w:sz w:val="28"/>
                <w:szCs w:val="28"/>
              </w:rPr>
            </w:pPr>
            <w:r w:rsidRPr="00615897">
              <w:rPr>
                <w:rFonts w:ascii="SimSun" w:eastAsia="SimSun" w:hAnsi="SimSun" w:cs="SimSun" w:hint="eastAsia"/>
                <w:sz w:val="28"/>
                <w:szCs w:val="28"/>
              </w:rPr>
              <w:t>语言学学院</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26.</w:t>
            </w:r>
          </w:p>
        </w:tc>
        <w:tc>
          <w:tcPr>
            <w:tcW w:w="2049" w:type="dxa"/>
          </w:tcPr>
          <w:p w:rsidR="00660BCB" w:rsidRPr="00615897" w:rsidRDefault="00660BCB" w:rsidP="00F8636C">
            <w:pPr>
              <w:rPr>
                <w:rFonts w:ascii="SimSun" w:eastAsia="SimSun" w:hAnsi="SimSun" w:cs="SimSun"/>
                <w:sz w:val="28"/>
                <w:szCs w:val="28"/>
              </w:rPr>
            </w:pPr>
            <w:r w:rsidRPr="00615897">
              <w:rPr>
                <w:rFonts w:ascii="SimSun" w:eastAsia="SimSun" w:hAnsi="SimSun" w:cs="SimSun" w:hint="eastAsia"/>
                <w:sz w:val="28"/>
                <w:szCs w:val="28"/>
              </w:rPr>
              <w:t>文学系</w:t>
            </w:r>
          </w:p>
        </w:tc>
        <w:tc>
          <w:tcPr>
            <w:tcW w:w="8071" w:type="dxa"/>
            <w:gridSpan w:val="2"/>
          </w:tcPr>
          <w:p w:rsidR="00660BCB" w:rsidRPr="00615897" w:rsidRDefault="00660BCB" w:rsidP="00FF2FF1">
            <w:pPr>
              <w:rPr>
                <w:rFonts w:ascii="SimSun" w:eastAsia="SimSun" w:hAnsi="SimSun" w:cs="SimSun"/>
                <w:sz w:val="28"/>
                <w:szCs w:val="28"/>
              </w:rPr>
            </w:pPr>
            <w:r w:rsidRPr="00615897">
              <w:rPr>
                <w:rFonts w:ascii="SimSun" w:eastAsia="SimSun" w:hAnsi="SimSun" w:cs="SimSun" w:hint="eastAsia"/>
                <w:sz w:val="28"/>
                <w:szCs w:val="28"/>
              </w:rPr>
              <w:t>文学文本的分析与解读</w:t>
            </w:r>
          </w:p>
        </w:tc>
        <w:tc>
          <w:tcPr>
            <w:tcW w:w="4070" w:type="dxa"/>
          </w:tcPr>
          <w:p w:rsidR="00660BCB" w:rsidRPr="00615897" w:rsidRDefault="00660BCB" w:rsidP="009F7120">
            <w:pPr>
              <w:rPr>
                <w:rFonts w:ascii="SimSun" w:eastAsia="SimSun" w:hAnsi="SimSun" w:cs="SimSun"/>
                <w:sz w:val="28"/>
                <w:szCs w:val="28"/>
              </w:rPr>
            </w:pPr>
            <w:r w:rsidRPr="00615897">
              <w:rPr>
                <w:rFonts w:ascii="SimSun" w:eastAsia="SimSun" w:hAnsi="SimSun" w:cs="SimSun"/>
                <w:sz w:val="28"/>
                <w:szCs w:val="28"/>
              </w:rPr>
              <w:t>E.I. Khachikyan</w:t>
            </w:r>
            <w:r w:rsidRPr="00615897">
              <w:rPr>
                <w:rFonts w:ascii="SimSun" w:eastAsia="SimSun" w:hAnsi="SimSun" w:cs="SimSun" w:hint="eastAsia"/>
                <w:sz w:val="28"/>
                <w:szCs w:val="28"/>
              </w:rPr>
              <w:t>，语言学博士，教授</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27.</w:t>
            </w:r>
          </w:p>
        </w:tc>
        <w:tc>
          <w:tcPr>
            <w:tcW w:w="2049" w:type="dxa"/>
          </w:tcPr>
          <w:p w:rsidR="00660BCB" w:rsidRPr="00615897" w:rsidRDefault="00660BCB" w:rsidP="00F8636C">
            <w:pPr>
              <w:rPr>
                <w:rFonts w:ascii="SimSun" w:eastAsia="SimSun" w:hAnsi="SimSun" w:cs="SimSun"/>
                <w:sz w:val="28"/>
                <w:szCs w:val="28"/>
              </w:rPr>
            </w:pPr>
            <w:r w:rsidRPr="00615897">
              <w:rPr>
                <w:rFonts w:ascii="SimSun" w:eastAsia="SimSun" w:hAnsi="SimSun" w:cs="SimSun" w:hint="eastAsia"/>
                <w:sz w:val="28"/>
                <w:szCs w:val="28"/>
              </w:rPr>
              <w:t>俄语系</w:t>
            </w:r>
          </w:p>
        </w:tc>
        <w:tc>
          <w:tcPr>
            <w:tcW w:w="8071" w:type="dxa"/>
            <w:gridSpan w:val="2"/>
          </w:tcPr>
          <w:p w:rsidR="00660BCB" w:rsidRPr="00615897" w:rsidRDefault="00660BCB" w:rsidP="00FF2FF1">
            <w:pPr>
              <w:rPr>
                <w:rFonts w:ascii="SimSun" w:eastAsia="SimSun" w:hAnsi="SimSun" w:cs="SimSun"/>
                <w:sz w:val="28"/>
                <w:szCs w:val="28"/>
              </w:rPr>
            </w:pPr>
            <w:r w:rsidRPr="00615897">
              <w:rPr>
                <w:rFonts w:ascii="SimSun" w:eastAsia="SimSun" w:hAnsi="SimSun" w:cs="SimSun" w:hint="eastAsia"/>
                <w:sz w:val="28"/>
                <w:szCs w:val="28"/>
              </w:rPr>
              <w:t>各种话语实践的语言单位语义问题</w:t>
            </w:r>
          </w:p>
        </w:tc>
        <w:tc>
          <w:tcPr>
            <w:tcW w:w="4070" w:type="dxa"/>
          </w:tcPr>
          <w:p w:rsidR="00660BCB" w:rsidRPr="00615897" w:rsidRDefault="00660BCB" w:rsidP="009F7120">
            <w:pPr>
              <w:rPr>
                <w:rFonts w:ascii="SimSun" w:eastAsia="SimSun" w:hAnsi="SimSun" w:cs="SimSun"/>
                <w:sz w:val="28"/>
                <w:szCs w:val="28"/>
              </w:rPr>
            </w:pPr>
            <w:r w:rsidRPr="00615897">
              <w:rPr>
                <w:rFonts w:ascii="SimSun" w:eastAsia="SimSun" w:hAnsi="SimSun" w:cs="SimSun"/>
                <w:sz w:val="28"/>
                <w:szCs w:val="28"/>
              </w:rPr>
              <w:t>A.N. Eremin</w:t>
            </w:r>
            <w:r w:rsidRPr="00615897">
              <w:rPr>
                <w:rFonts w:ascii="SimSun" w:eastAsia="SimSun" w:hAnsi="SimSun" w:cs="SimSun" w:hint="eastAsia"/>
                <w:sz w:val="28"/>
                <w:szCs w:val="28"/>
              </w:rPr>
              <w:t>，语言学博士，教授</w:t>
            </w:r>
          </w:p>
        </w:tc>
      </w:tr>
      <w:tr w:rsidR="00660BCB" w:rsidRPr="00615897" w:rsidTr="00615897">
        <w:tc>
          <w:tcPr>
            <w:tcW w:w="878" w:type="dxa"/>
            <w:gridSpan w:val="3"/>
          </w:tcPr>
          <w:p w:rsidR="00660BCB" w:rsidRPr="00615897" w:rsidRDefault="00660BCB" w:rsidP="00821477">
            <w:pPr>
              <w:spacing w:after="0" w:line="276" w:lineRule="auto"/>
              <w:rPr>
                <w:rFonts w:ascii="SimSun" w:eastAsia="SimSun" w:hAnsi="SimSun" w:cs="SimSun"/>
                <w:sz w:val="28"/>
                <w:szCs w:val="28"/>
              </w:rPr>
            </w:pPr>
            <w:r w:rsidRPr="00615897">
              <w:rPr>
                <w:rFonts w:ascii="SimSun" w:eastAsia="SimSun" w:hAnsi="SimSun" w:cs="SimSun"/>
                <w:sz w:val="28"/>
                <w:szCs w:val="28"/>
              </w:rPr>
              <w:t>28.</w:t>
            </w:r>
          </w:p>
        </w:tc>
        <w:tc>
          <w:tcPr>
            <w:tcW w:w="2049" w:type="dxa"/>
          </w:tcPr>
          <w:p w:rsidR="00660BCB" w:rsidRPr="00615897" w:rsidRDefault="00660BCB" w:rsidP="00F8636C">
            <w:pPr>
              <w:rPr>
                <w:rFonts w:ascii="SimSun" w:eastAsia="SimSun" w:hAnsi="SimSun" w:cs="SimSun"/>
                <w:sz w:val="28"/>
                <w:szCs w:val="28"/>
              </w:rPr>
            </w:pPr>
            <w:r w:rsidRPr="00615897">
              <w:rPr>
                <w:rFonts w:ascii="SimSun" w:eastAsia="SimSun" w:hAnsi="SimSun" w:cs="SimSun" w:hint="eastAsia"/>
                <w:sz w:val="28"/>
                <w:szCs w:val="28"/>
              </w:rPr>
              <w:t>俄语系外语</w:t>
            </w:r>
          </w:p>
        </w:tc>
        <w:tc>
          <w:tcPr>
            <w:tcW w:w="8071" w:type="dxa"/>
            <w:gridSpan w:val="2"/>
            <w:tcBorders>
              <w:top w:val="single" w:sz="4" w:space="0" w:color="000000"/>
              <w:left w:val="single" w:sz="4" w:space="0" w:color="000000"/>
              <w:bottom w:val="single" w:sz="4" w:space="0" w:color="000000"/>
              <w:right w:val="single" w:sz="4" w:space="0" w:color="000000"/>
            </w:tcBorders>
          </w:tcPr>
          <w:p w:rsidR="00660BCB" w:rsidRPr="00615897" w:rsidRDefault="00660BCB" w:rsidP="00FF2FF1">
            <w:pPr>
              <w:rPr>
                <w:rFonts w:ascii="SimSun" w:eastAsia="SimSun" w:hAnsi="SimSun" w:cs="SimSun"/>
                <w:sz w:val="28"/>
                <w:szCs w:val="28"/>
              </w:rPr>
            </w:pPr>
            <w:r w:rsidRPr="00615897">
              <w:rPr>
                <w:rFonts w:ascii="SimSun" w:eastAsia="SimSun" w:hAnsi="SimSun" w:cs="SimSun" w:hint="eastAsia"/>
                <w:sz w:val="28"/>
                <w:szCs w:val="28"/>
              </w:rPr>
              <w:t>跨文化交流和语言互动</w:t>
            </w:r>
          </w:p>
        </w:tc>
        <w:tc>
          <w:tcPr>
            <w:tcW w:w="4070" w:type="dxa"/>
            <w:tcBorders>
              <w:top w:val="single" w:sz="4" w:space="0" w:color="000000"/>
              <w:left w:val="single" w:sz="4" w:space="0" w:color="000000"/>
              <w:bottom w:val="single" w:sz="4" w:space="0" w:color="000000"/>
              <w:right w:val="single" w:sz="4" w:space="0" w:color="000000"/>
            </w:tcBorders>
          </w:tcPr>
          <w:p w:rsidR="00660BCB" w:rsidRPr="00615897" w:rsidRDefault="00660BCB" w:rsidP="009F7120">
            <w:pPr>
              <w:rPr>
                <w:rFonts w:ascii="SimSun" w:eastAsia="SimSun" w:hAnsi="SimSun" w:cs="SimSun"/>
                <w:sz w:val="28"/>
                <w:szCs w:val="28"/>
              </w:rPr>
            </w:pPr>
            <w:r w:rsidRPr="00615897">
              <w:rPr>
                <w:rFonts w:ascii="SimSun" w:eastAsia="SimSun" w:hAnsi="SimSun" w:cs="SimSun"/>
                <w:sz w:val="28"/>
                <w:szCs w:val="28"/>
              </w:rPr>
              <w:t xml:space="preserve">P.E. </w:t>
            </w:r>
            <w:r w:rsidRPr="00615897">
              <w:rPr>
                <w:rFonts w:ascii="SimSun" w:eastAsia="SimSun" w:hAnsi="SimSun" w:cs="SimSun" w:hint="eastAsia"/>
                <w:sz w:val="28"/>
                <w:szCs w:val="28"/>
              </w:rPr>
              <w:t>托波尔科夫，语言科学候选人</w:t>
            </w:r>
          </w:p>
        </w:tc>
      </w:tr>
    </w:tbl>
    <w:p w:rsidR="00660BCB" w:rsidRPr="00615897" w:rsidRDefault="00660BCB" w:rsidP="009C74BD">
      <w:pPr>
        <w:spacing w:after="0" w:line="276" w:lineRule="auto"/>
        <w:rPr>
          <w:rFonts w:ascii="SimSun" w:eastAsia="SimSun" w:hAnsi="SimSun" w:cs="SimSun"/>
          <w:sz w:val="28"/>
          <w:szCs w:val="28"/>
        </w:rPr>
      </w:pPr>
    </w:p>
    <w:sectPr w:rsidR="00660BCB" w:rsidRPr="00615897" w:rsidSect="00147DD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7DD1"/>
    <w:rsid w:val="00026297"/>
    <w:rsid w:val="000D2FF3"/>
    <w:rsid w:val="000E09A1"/>
    <w:rsid w:val="000E15C4"/>
    <w:rsid w:val="00105DB4"/>
    <w:rsid w:val="00121B33"/>
    <w:rsid w:val="00147DD1"/>
    <w:rsid w:val="001F0736"/>
    <w:rsid w:val="00200681"/>
    <w:rsid w:val="002214A6"/>
    <w:rsid w:val="002314EE"/>
    <w:rsid w:val="00242A66"/>
    <w:rsid w:val="00247C83"/>
    <w:rsid w:val="00271220"/>
    <w:rsid w:val="002A0D62"/>
    <w:rsid w:val="002C49B8"/>
    <w:rsid w:val="002F7B6E"/>
    <w:rsid w:val="002F7DF7"/>
    <w:rsid w:val="003F27D1"/>
    <w:rsid w:val="0040507C"/>
    <w:rsid w:val="00420DF7"/>
    <w:rsid w:val="004650F8"/>
    <w:rsid w:val="004953AD"/>
    <w:rsid w:val="00496CA3"/>
    <w:rsid w:val="004A1699"/>
    <w:rsid w:val="004D13A4"/>
    <w:rsid w:val="00521111"/>
    <w:rsid w:val="00542266"/>
    <w:rsid w:val="005A25FB"/>
    <w:rsid w:val="005B7B5C"/>
    <w:rsid w:val="005C2DDC"/>
    <w:rsid w:val="00615897"/>
    <w:rsid w:val="00660BCB"/>
    <w:rsid w:val="006741D5"/>
    <w:rsid w:val="00687B8E"/>
    <w:rsid w:val="006A3986"/>
    <w:rsid w:val="006D08F8"/>
    <w:rsid w:val="007166FD"/>
    <w:rsid w:val="007777B4"/>
    <w:rsid w:val="007C4D81"/>
    <w:rsid w:val="00821477"/>
    <w:rsid w:val="00887284"/>
    <w:rsid w:val="008939D2"/>
    <w:rsid w:val="008E1E65"/>
    <w:rsid w:val="008F4107"/>
    <w:rsid w:val="00947983"/>
    <w:rsid w:val="00975A8C"/>
    <w:rsid w:val="00996A46"/>
    <w:rsid w:val="009B5C84"/>
    <w:rsid w:val="009C74BD"/>
    <w:rsid w:val="009F68F3"/>
    <w:rsid w:val="009F7120"/>
    <w:rsid w:val="00A51332"/>
    <w:rsid w:val="00AD4F66"/>
    <w:rsid w:val="00B727E8"/>
    <w:rsid w:val="00BD48D0"/>
    <w:rsid w:val="00C133D0"/>
    <w:rsid w:val="00C5326D"/>
    <w:rsid w:val="00CC481F"/>
    <w:rsid w:val="00CF0A61"/>
    <w:rsid w:val="00D041C8"/>
    <w:rsid w:val="00D104C0"/>
    <w:rsid w:val="00D449B9"/>
    <w:rsid w:val="00D87E68"/>
    <w:rsid w:val="00DB2915"/>
    <w:rsid w:val="00DF44C2"/>
    <w:rsid w:val="00E23BE8"/>
    <w:rsid w:val="00E41F4E"/>
    <w:rsid w:val="00E661CC"/>
    <w:rsid w:val="00EF327D"/>
    <w:rsid w:val="00F140EC"/>
    <w:rsid w:val="00F34B8B"/>
    <w:rsid w:val="00F4037E"/>
    <w:rsid w:val="00F476D9"/>
    <w:rsid w:val="00F603F3"/>
    <w:rsid w:val="00F8636C"/>
    <w:rsid w:val="00FE5D5E"/>
    <w:rsid w:val="00FF00FA"/>
    <w:rsid w:val="00FF2FF1"/>
    <w:rsid w:val="00FF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F0019F1-B831-4926-8716-85B3A024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semiHidden="1" w:uiPriority="0" w:unhideWhenUsed="1"/>
    <w:lsdException w:name="Table Subtle 2" w:locked="1" w:semiHidden="1" w:unhideWhenUsed="1"/>
    <w:lsdException w:name="Table Web 1" w:locked="1" w:semiHidden="1"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47D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uiPriority w:val="99"/>
    <w:rsid w:val="002A0D62"/>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99"/>
    <w:qFormat/>
    <w:rsid w:val="002A0D6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Админ</cp:lastModifiedBy>
  <cp:revision>2</cp:revision>
  <dcterms:created xsi:type="dcterms:W3CDTF">2019-04-05T14:38:00Z</dcterms:created>
  <dcterms:modified xsi:type="dcterms:W3CDTF">2019-04-05T14:38:00Z</dcterms:modified>
</cp:coreProperties>
</file>