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71" w:rsidRDefault="005C4571" w:rsidP="005C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71">
        <w:rPr>
          <w:rFonts w:ascii="Times New Roman" w:hAnsi="Times New Roman" w:cs="Times New Roman"/>
          <w:b/>
          <w:sz w:val="24"/>
          <w:szCs w:val="24"/>
        </w:rPr>
        <w:t>Технологии транспортных процессов</w:t>
      </w:r>
    </w:p>
    <w:p w:rsidR="005C4571" w:rsidRDefault="005C4571" w:rsidP="005C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71">
        <w:rPr>
          <w:rFonts w:ascii="Times New Roman" w:hAnsi="Times New Roman" w:cs="Times New Roman"/>
          <w:b/>
          <w:sz w:val="24"/>
          <w:szCs w:val="24"/>
        </w:rPr>
        <w:t>(организация безопасности дорожного движения и эксплуатация улично-дорожной сети)</w:t>
      </w:r>
    </w:p>
    <w:p w:rsidR="005C4571" w:rsidRDefault="005C4571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96A4D" w:rsidRPr="00996A4D">
        <w:rPr>
          <w:rFonts w:ascii="Times New Roman" w:hAnsi="Times New Roman" w:cs="Times New Roman"/>
          <w:sz w:val="24"/>
          <w:szCs w:val="24"/>
        </w:rPr>
        <w:t>3</w:t>
      </w:r>
      <w:r w:rsidRPr="00562DAC">
        <w:rPr>
          <w:rFonts w:ascii="Times New Roman" w:hAnsi="Times New Roman" w:cs="Times New Roman"/>
          <w:sz w:val="24"/>
          <w:szCs w:val="24"/>
        </w:rPr>
        <w:t>6 час.</w:t>
      </w:r>
    </w:p>
    <w:p w:rsidR="00562DAC" w:rsidRPr="00996A4D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96A4D">
        <w:rPr>
          <w:rFonts w:ascii="Times New Roman" w:hAnsi="Times New Roman" w:cs="Times New Roman"/>
          <w:sz w:val="24"/>
          <w:szCs w:val="24"/>
        </w:rPr>
        <w:t>сотрудники дорожного хозяйства</w:t>
      </w:r>
      <w:r w:rsidR="0007787D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07787D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96A4D">
        <w:rPr>
          <w:rFonts w:ascii="Times New Roman" w:hAnsi="Times New Roman" w:cs="Times New Roman"/>
          <w:sz w:val="24"/>
          <w:szCs w:val="24"/>
        </w:rPr>
        <w:t>формирование</w:t>
      </w:r>
      <w:r w:rsidR="00996A4D" w:rsidRPr="00996A4D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организации безопасности дорожного движения и эк</w:t>
      </w:r>
      <w:r w:rsidR="00996A4D">
        <w:rPr>
          <w:rFonts w:ascii="Times New Roman" w:hAnsi="Times New Roman" w:cs="Times New Roman"/>
          <w:sz w:val="24"/>
          <w:szCs w:val="24"/>
        </w:rPr>
        <w:t>сплуатации улично-дорожной сети</w:t>
      </w:r>
      <w:r w:rsidRPr="00562DAC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квалификации: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«Технологи</w:t>
      </w:r>
      <w:r w:rsidR="0024131E">
        <w:rPr>
          <w:rFonts w:ascii="Times New Roman" w:hAnsi="Times New Roman" w:cs="Times New Roman"/>
          <w:sz w:val="24"/>
          <w:szCs w:val="24"/>
        </w:rPr>
        <w:t>и</w:t>
      </w:r>
      <w:r w:rsidRPr="00996A4D">
        <w:rPr>
          <w:rFonts w:ascii="Times New Roman" w:hAnsi="Times New Roman" w:cs="Times New Roman"/>
          <w:sz w:val="24"/>
          <w:szCs w:val="24"/>
        </w:rPr>
        <w:t xml:space="preserve"> транспортных процессов (организация безопасности дорожного движения и эксплуатация улично-дорожной сети)» должен:</w:t>
      </w:r>
    </w:p>
    <w:p w:rsidR="00996A4D" w:rsidRPr="00996A4D" w:rsidRDefault="0024131E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6A4D" w:rsidRPr="00996A4D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6A4D" w:rsidRPr="00996A4D">
        <w:rPr>
          <w:rFonts w:ascii="Times New Roman" w:hAnsi="Times New Roman" w:cs="Times New Roman"/>
          <w:sz w:val="24"/>
          <w:szCs w:val="24"/>
        </w:rPr>
        <w:t>: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основные положения транспортного законодательства;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основные понятия транспортных систем;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способы рационального взаимодействия различных видов транспорта;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показатели транспортно-эксплуатационных качеств, характеризующие транспортную работу автомобильной дороги;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элементы транспортной инфраструктуры, системы энергоснабжения, инженерные сооружения, системы управления, нормативные требования к инфраструктуре;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основных проблем автомобилизации и организации дорожного движения.</w:t>
      </w:r>
    </w:p>
    <w:p w:rsidR="00996A4D" w:rsidRPr="00996A4D" w:rsidRDefault="0024131E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6A4D" w:rsidRPr="00996A4D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6A4D" w:rsidRPr="00996A4D">
        <w:rPr>
          <w:rFonts w:ascii="Times New Roman" w:hAnsi="Times New Roman" w:cs="Times New Roman"/>
          <w:sz w:val="24"/>
          <w:szCs w:val="24"/>
        </w:rPr>
        <w:t>: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организовывать рациональное взаимодействие различных видов транспорта;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ком</w:t>
      </w:r>
      <w:r>
        <w:rPr>
          <w:rFonts w:ascii="Times New Roman" w:hAnsi="Times New Roman" w:cs="Times New Roman"/>
          <w:sz w:val="24"/>
          <w:szCs w:val="24"/>
        </w:rPr>
        <w:t>ментировать нормы транспортного</w:t>
      </w:r>
      <w:r w:rsidRPr="00996A4D">
        <w:rPr>
          <w:rFonts w:ascii="Times New Roman" w:hAnsi="Times New Roman" w:cs="Times New Roman"/>
          <w:sz w:val="24"/>
          <w:szCs w:val="24"/>
        </w:rPr>
        <w:t xml:space="preserve"> права; анализировать и решать юридические проблемы в сфере транспортно-правовых-правовых отношений;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системно решать проблемы организации дорожного движения;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оценивать транспортно-эксплуатационное состояние автомобильных дорог;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планировать работу объектов транспортной инфраструктуры.</w:t>
      </w:r>
    </w:p>
    <w:p w:rsidR="00996A4D" w:rsidRPr="00996A4D" w:rsidRDefault="0024131E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6A4D" w:rsidRPr="00996A4D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6A4D" w:rsidRPr="00996A4D">
        <w:rPr>
          <w:rFonts w:ascii="Times New Roman" w:hAnsi="Times New Roman" w:cs="Times New Roman"/>
          <w:sz w:val="24"/>
          <w:szCs w:val="24"/>
        </w:rPr>
        <w:t>: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методами составления транспортных договоров и претензионной работы;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приемами эффективного функционирования системы ВАДС;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методами организации движения, способами оценки ее эффективности;</w:t>
      </w:r>
    </w:p>
    <w:p w:rsidR="00562DAC" w:rsidRDefault="00996A4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•</w:t>
      </w:r>
      <w:r w:rsidRPr="00996A4D">
        <w:rPr>
          <w:rFonts w:ascii="Times New Roman" w:hAnsi="Times New Roman" w:cs="Times New Roman"/>
          <w:sz w:val="24"/>
          <w:szCs w:val="24"/>
        </w:rPr>
        <w:tab/>
        <w:t>оценкой влияния дорожных условий на безопасность движения;</w:t>
      </w:r>
    </w:p>
    <w:p w:rsidR="0024131E" w:rsidRDefault="0024131E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A4D">
        <w:rPr>
          <w:rFonts w:ascii="Times New Roman" w:hAnsi="Times New Roman" w:cs="Times New Roman"/>
          <w:sz w:val="24"/>
          <w:szCs w:val="24"/>
        </w:rPr>
        <w:t>Показатели состояния безопасности дорожного движения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Транспортные системы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Разработка документов транспортного планирования на территории г. Калуги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Новые технологии строительства автомобильных дорог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Современные технологии дорожного покрытия.</w:t>
      </w:r>
    </w:p>
    <w:p w:rsidR="00996A4D" w:rsidRPr="00996A4D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Мероприятия по повышению безопасности дорожного движения, инновации в данной сфере</w:t>
      </w:r>
    </w:p>
    <w:p w:rsidR="00CD2853" w:rsidRPr="00562DAC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Технологии оценки состояния дорожного покрытия</w:t>
      </w: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AC"/>
    <w:rsid w:val="0007787D"/>
    <w:rsid w:val="0024131E"/>
    <w:rsid w:val="002B1842"/>
    <w:rsid w:val="002D728A"/>
    <w:rsid w:val="00562DAC"/>
    <w:rsid w:val="005C4571"/>
    <w:rsid w:val="00996A4D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7CB3"/>
  <w15:docId w15:val="{8E825204-BB48-4294-BA29-4D08F40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7</cp:revision>
  <dcterms:created xsi:type="dcterms:W3CDTF">2018-12-13T11:50:00Z</dcterms:created>
  <dcterms:modified xsi:type="dcterms:W3CDTF">2020-02-06T07:33:00Z</dcterms:modified>
</cp:coreProperties>
</file>