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7F" w:rsidRDefault="0017187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7F">
        <w:rPr>
          <w:rFonts w:ascii="Times New Roman" w:hAnsi="Times New Roman" w:cs="Times New Roman"/>
          <w:b/>
          <w:sz w:val="24"/>
          <w:szCs w:val="24"/>
        </w:rPr>
        <w:t>Организация и проведение закупочной деятельности в соответствии с 223-ФЗ</w:t>
      </w:r>
    </w:p>
    <w:p w:rsidR="0017187F" w:rsidRDefault="0017187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1009A">
        <w:rPr>
          <w:rFonts w:ascii="Times New Roman" w:hAnsi="Times New Roman" w:cs="Times New Roman"/>
          <w:sz w:val="24"/>
          <w:szCs w:val="24"/>
        </w:rPr>
        <w:t>40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BC4571">
        <w:rPr>
          <w:rFonts w:ascii="Times New Roman" w:hAnsi="Times New Roman" w:cs="Times New Roman"/>
          <w:sz w:val="24"/>
          <w:szCs w:val="24"/>
        </w:rPr>
        <w:t>контрактных служб организаций-заказчиков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8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87F49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для осуществления деятельности в сфере закупок товаров, работ, услуг отдельными видами юридических лиц.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170B9C">
        <w:rPr>
          <w:rFonts w:ascii="Times New Roman" w:hAnsi="Times New Roman" w:cs="Times New Roman"/>
          <w:sz w:val="24"/>
          <w:szCs w:val="24"/>
        </w:rPr>
        <w:t>теорию конкурентного права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170B9C">
        <w:rPr>
          <w:rFonts w:ascii="Times New Roman" w:hAnsi="Times New Roman" w:cs="Times New Roman"/>
          <w:sz w:val="24"/>
          <w:szCs w:val="24"/>
        </w:rPr>
        <w:t>основные положения законодательства Российской Федерации и иные нормативные правовые акты о закупках товаров, работ, услуг отдельными видами юридических лиц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170B9C">
        <w:rPr>
          <w:rFonts w:ascii="Times New Roman" w:hAnsi="Times New Roman" w:cs="Times New Roman"/>
          <w:sz w:val="24"/>
          <w:szCs w:val="24"/>
        </w:rPr>
        <w:t>основные понятия информационных технологий, применение Интернет-технологий в деятельности специалиста в области закупок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170B9C">
        <w:rPr>
          <w:rFonts w:ascii="Times New Roman" w:hAnsi="Times New Roman" w:cs="Times New Roman"/>
          <w:sz w:val="24"/>
          <w:szCs w:val="24"/>
        </w:rPr>
        <w:t>основные положения осуществления закупок отдельными видами юридических лиц, основные принципы, понятия и процессы системы закупок, порядок осуществления закупок, в т.ч. заключения контрактов, требования к основным закупочным процедурам, порядок составления отчетности о проведенных закупках товаров, работ и услуг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- </w:t>
      </w:r>
      <w:r w:rsidR="00C21D00">
        <w:rPr>
          <w:rFonts w:ascii="Times New Roman" w:hAnsi="Times New Roman" w:cs="Times New Roman"/>
          <w:sz w:val="24"/>
          <w:szCs w:val="24"/>
        </w:rPr>
        <w:t>применять на практике положения законов и нормативных актов Российской Федерации о закупках товаров, работ, услуг отдельными видами юридических лиц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- </w:t>
      </w:r>
      <w:r w:rsidR="00C21D00">
        <w:rPr>
          <w:rFonts w:ascii="Times New Roman" w:hAnsi="Times New Roman" w:cs="Times New Roman"/>
          <w:sz w:val="24"/>
          <w:szCs w:val="24"/>
        </w:rPr>
        <w:t>разрабатывать пакет документации, необходимый для проведения закупок товаров, работ, услуг отдельными видами юридических лиц;</w:t>
      </w:r>
    </w:p>
    <w:p w:rsidR="00C21D00" w:rsidRDefault="00C21D00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DF8">
        <w:rPr>
          <w:rFonts w:ascii="Times New Roman" w:hAnsi="Times New Roman" w:cs="Times New Roman"/>
          <w:sz w:val="24"/>
          <w:szCs w:val="24"/>
        </w:rPr>
        <w:t>использовать для организации, хранения, поиска</w:t>
      </w:r>
      <w:r w:rsidR="002D4175">
        <w:rPr>
          <w:rFonts w:ascii="Times New Roman" w:hAnsi="Times New Roman" w:cs="Times New Roman"/>
          <w:sz w:val="24"/>
          <w:szCs w:val="24"/>
        </w:rPr>
        <w:t xml:space="preserve"> и обработки информации системы управления базами данных в области госзакупок;</w:t>
      </w:r>
    </w:p>
    <w:p w:rsidR="002D4175" w:rsidRDefault="002D4175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информационные технологии в сфере закупок товаров, работ, услуг отдельными видами юридических лиц;</w:t>
      </w:r>
    </w:p>
    <w:p w:rsidR="002D4175" w:rsidRPr="00562DAC" w:rsidRDefault="002D4175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обоснованные решения по вопросам осуществления закупочных процедур.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53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конкурентного права</w:t>
      </w:r>
    </w:p>
    <w:p w:rsidR="00C52DDD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закупках товаров, работ, услуг отдельными видами юридических лиц</w:t>
      </w:r>
    </w:p>
    <w:p w:rsidR="00C52DDD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закупках</w:t>
      </w:r>
    </w:p>
    <w:p w:rsidR="00C52DDD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закупки</w:t>
      </w:r>
    </w:p>
    <w:p w:rsidR="00C52DDD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закупок. Защита прав и законных интересов</w:t>
      </w:r>
    </w:p>
    <w:p w:rsidR="00C52DDD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поставку товаров, работ, услуг</w:t>
      </w:r>
    </w:p>
    <w:p w:rsidR="00C52DDD" w:rsidRPr="00C52DDD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заказчиков и поставщиков по Закону №223-ФЗ</w:t>
      </w:r>
      <w:bookmarkStart w:id="0" w:name="_GoBack"/>
      <w:bookmarkEnd w:id="0"/>
    </w:p>
    <w:sectPr w:rsidR="00C52DDD" w:rsidRPr="00C5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30EA"/>
    <w:multiLevelType w:val="hybridMultilevel"/>
    <w:tmpl w:val="5AD4D840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C"/>
    <w:rsid w:val="00170B9C"/>
    <w:rsid w:val="0017187F"/>
    <w:rsid w:val="002D4175"/>
    <w:rsid w:val="002D728A"/>
    <w:rsid w:val="0051009A"/>
    <w:rsid w:val="00562DAC"/>
    <w:rsid w:val="008D2AD4"/>
    <w:rsid w:val="00985DF8"/>
    <w:rsid w:val="00BC4571"/>
    <w:rsid w:val="00C21D00"/>
    <w:rsid w:val="00C52DDD"/>
    <w:rsid w:val="00C62AAB"/>
    <w:rsid w:val="00CD2853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DE5C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11</cp:revision>
  <dcterms:created xsi:type="dcterms:W3CDTF">2018-12-28T12:17:00Z</dcterms:created>
  <dcterms:modified xsi:type="dcterms:W3CDTF">2018-12-28T12:31:00Z</dcterms:modified>
</cp:coreProperties>
</file>