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F0" w:rsidRPr="00195EFA" w:rsidRDefault="00F360F0" w:rsidP="00195EFA">
      <w:pPr>
        <w:rPr>
          <w:b/>
        </w:rPr>
      </w:pPr>
    </w:p>
    <w:p w:rsidR="00195EFA" w:rsidRPr="00195EFA" w:rsidRDefault="00195EFA" w:rsidP="00195EFA">
      <w:pPr>
        <w:jc w:val="center"/>
        <w:rPr>
          <w:rFonts w:ascii="Times New Roman" w:hAnsi="Times New Roman"/>
          <w:b/>
          <w:sz w:val="28"/>
        </w:rPr>
      </w:pPr>
      <w:r w:rsidRPr="00195EFA">
        <w:rPr>
          <w:rFonts w:ascii="Times New Roman" w:hAnsi="Times New Roman"/>
          <w:b/>
          <w:sz w:val="28"/>
        </w:rPr>
        <w:t>Издания преподавателей КГУ им. К.Э.</w:t>
      </w:r>
      <w:r w:rsidR="00A4463C">
        <w:rPr>
          <w:rFonts w:ascii="Times New Roman" w:hAnsi="Times New Roman"/>
          <w:b/>
          <w:sz w:val="28"/>
        </w:rPr>
        <w:t xml:space="preserve"> </w:t>
      </w:r>
      <w:r w:rsidRPr="00195EFA">
        <w:rPr>
          <w:rFonts w:ascii="Times New Roman" w:hAnsi="Times New Roman"/>
          <w:b/>
          <w:sz w:val="28"/>
        </w:rPr>
        <w:t>Циолковского,</w:t>
      </w:r>
    </w:p>
    <w:p w:rsidR="00195EFA" w:rsidRPr="00195EFA" w:rsidRDefault="00195EFA" w:rsidP="00195EFA">
      <w:pPr>
        <w:jc w:val="center"/>
        <w:rPr>
          <w:rFonts w:ascii="Times New Roman" w:hAnsi="Times New Roman"/>
          <w:b/>
          <w:sz w:val="28"/>
        </w:rPr>
      </w:pPr>
      <w:bookmarkStart w:id="0" w:name="_GoBack"/>
      <w:r w:rsidRPr="00195EFA">
        <w:rPr>
          <w:rFonts w:ascii="Times New Roman" w:hAnsi="Times New Roman"/>
          <w:b/>
          <w:sz w:val="28"/>
        </w:rPr>
        <w:t>поступившие в библиотеку в 2018 г.</w:t>
      </w:r>
    </w:p>
    <w:bookmarkEnd w:id="0"/>
    <w:p w:rsidR="00F360F0" w:rsidRPr="007A4A35" w:rsidRDefault="00F360F0" w:rsidP="007A4A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F360F0" w:rsidRPr="007A4A35" w:rsidRDefault="00F360F0" w:rsidP="007A4A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9"/>
        <w:gridCol w:w="1134"/>
        <w:gridCol w:w="8686"/>
      </w:tblGrid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67.75я73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28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Адвокатура</w:t>
            </w: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Учеб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особие. Конспект лекций и практикум по направлению подготовки 40.03.01. Юриспруденция. Квалификация (степень) "бакалавр" / сост. Т. В. Васильева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.: И. В. Лукьянова, А. Ю. Александров.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2018. - 146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всего:6 - 1 - Чз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1 - Чз2, 3 - Аб2(5),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Эб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67.410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46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Александров А.Ю.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Гражданско-правовые споры, рассматриваемые мировыми судьями / А. Ю. Александров, Т. В. Григорьева.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Ноосфера, 2010. - 50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1, 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 (2).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67.410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46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Александров А.Ю.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Иностранный элемент в гражданском процессе / А. Ю. Александров.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Ноосфера, 2012. - 95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всего:2 - 1 - Чз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, 1 - Чз2(2).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67.410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46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Александров А.Ю.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Основы института доказывания в гражданском процессе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Учеб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особие / А. Ю. Александров.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Ноосфера, 2011. - 74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всего:2 - 1 - Чз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, 1 - Чз2(2).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67.410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46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Александров А.Ю.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Принципы арбитражного процессуального суда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Учеб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особие / А. Ю. Александров.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Ноосфера, 2011. - 89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1, 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2(2).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67.410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46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Александров А.Ю.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Стороны и третьи лица в гражданском процессе / А. Ю. Александров.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Ноосфера, 2011. - 102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Default="00F31BE1" w:rsidP="00195E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всего:2 - 1 - Чз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, 1 - Чз2(2).</w:t>
            </w:r>
          </w:p>
          <w:p w:rsidR="00A4463C" w:rsidRPr="007A4A35" w:rsidRDefault="00A4463C" w:rsidP="00195E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67.410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46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Александров А.Ю.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Суд как субъект гражданских процессуальных правоотношений / А. Ю. Александров.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Ноосфера, 2012. - 79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всего:2 - 1 - Чз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, 1 - Чз2(2).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81.2Англ-923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62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Амстердам = </w:t>
            </w: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Amsterdam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: учеб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.-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методическое пособие по домашнему чтению по книге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Иэна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Макьюэна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/ сост. М. И. Реутов.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им. К.Э. Циолковского, 2018. - 221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всего:26 - ЭБ(1), 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1, 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2, 23 - Аб 2(25).</w:t>
            </w: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463C" w:rsidRPr="007A4A35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88.4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84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Арпентьева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М.Р.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Психодиагностика, консультирование и посредничество в профессиональных и непрофессиональных отношениях =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Psychodiagnostics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counselling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and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meditation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in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professional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and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unprofessional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relationships</w:t>
            </w:r>
            <w:proofErr w:type="spellEnd"/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Актуальные проблемы практической психологии. Выпуск 3 / М. Р.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Арпентьева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(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Минигалиева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).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Ontario</w:t>
            </w:r>
            <w:proofErr w:type="spellEnd"/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Altaspera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Publishing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&amp;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Literary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Agency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Inc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Калуга :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2018. - 674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всего:5 -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1(1),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2(1), Аб 3(3).</w:t>
            </w:r>
          </w:p>
          <w:p w:rsidR="00A4463C" w:rsidRPr="007A4A35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74.3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А 91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Астахова Л.Г.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Организация деятельности междисциплинарной команды специалистов в инклюзивном образовании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Учебно-методическое пособие /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.: В. А. Макарова, А. Ю. Хохлова.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2016. - 220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всего:16 - 2 - Чз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, 1 - Чз2, 13 - Аб1(16).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81.2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Б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16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Баженова И.С.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>Эмоции, прагматика, текст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монография / И. С. Баженова. - Калуга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, 2017. - 294 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всего:1 -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1(1).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86.372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Б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74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Богословско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- исторический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сборник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сборник. Юбилейный выпуск / Калужская духовная семинария, Калужское епархиальное управление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ред.  Климент (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Капалин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). - М.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Лепта Книга, 2016. - 272 с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всего:1 -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86.372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Б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74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Богословско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- исторический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сборник.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Вып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. 9 / Калужская духовная семинария, Калужское епархиальное управление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ред.  Климент (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Капалин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). - М.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Лепта Книга, 2017. - 192 с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всего:1 -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63.3(2)4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В 27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Великое стояние на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реке Угре и формирование Российского централизованного государства: локальные и глобальные контексты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материалы Всероссийской с международным участием научной конференции (30 марта- 1 апреля 2017 г., Калуга) / отв. ред.: И. Н.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Берговская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, В. Д. Назаров ; ред.: В. А. Бессонов [и др.]. - Калуга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СерНа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, 2017. - 416 с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всего:2 -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1(1),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В 38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Вестник Калужского университета</w:t>
            </w: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Научный журнал. № 1 (2018) / ред. И. В. Воронин.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2018. - 131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всего:7 - 2-Чз1, 2-Чз2, 2-Аб3(6),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Эб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В 38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Вестник Калужского университета</w:t>
            </w: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научный журнал. № 2 (2018) / ред. В. В.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Доможир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2018. - 141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D30620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D30620">
              <w:rPr>
                <w:rFonts w:ascii="Times New Roman" w:hAnsi="Times New Roman"/>
                <w:bCs/>
                <w:sz w:val="24"/>
                <w:szCs w:val="28"/>
              </w:rPr>
              <w:t xml:space="preserve">Экземпляры: всего:7 - 2-чз1, 2-чз2, 2-аб3(6), </w:t>
            </w:r>
            <w:proofErr w:type="spellStart"/>
            <w:r w:rsidRPr="00D30620">
              <w:rPr>
                <w:rFonts w:ascii="Times New Roman" w:hAnsi="Times New Roman"/>
                <w:bCs/>
                <w:sz w:val="24"/>
                <w:szCs w:val="28"/>
              </w:rPr>
              <w:t>Эб</w:t>
            </w:r>
            <w:proofErr w:type="spellEnd"/>
            <w:r w:rsidRPr="00D30620">
              <w:rPr>
                <w:rFonts w:ascii="Times New Roman" w:hAnsi="Times New Roman"/>
                <w:bCs/>
                <w:sz w:val="24"/>
                <w:szCs w:val="28"/>
              </w:rPr>
              <w:t>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22.314я73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Г 52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Гладышев Ю.А.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От бинома Ньютона до атома Бора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§9. Законы движения микрочастиц. E=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hω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Учеб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особие / Ю. А. Гладышев, Е. А. Лошкарева ;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Л. Н. Сережкин.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2018. - 38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всего:10 - 1-чз1, 1-чз2, 8-аб1(10).</w:t>
            </w:r>
          </w:p>
          <w:p w:rsidR="00F31BE1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A4463C" w:rsidRPr="007A4A35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81.2Р-3я73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Е 70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Еремин А.Н.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Субстантивная метонимия в современном русском языке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Теоретические основания и модели реализации. Учебно-методическое пособие / А. Н. Еремин, О. О. Петрова. - М.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Флинта, 2018. - 68 с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1(1),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74.200.58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И 21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Иванова  И.В.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>Осваиваем ФГОС [Электронный ресурс]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Методические рекомендации по реализации программ внеурочной деятельности для основного общего образования / И. В. Иванова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Н. Б.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Скандарова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, В. В. Алексанов ;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.: Л. Г. Логинова, В. А. Макарова. - Калуга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, 2017. - 566 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всего:2 - ЭБ(1),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74.200.58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И 21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Иванова  И.В.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>Сопровождение саморазвития обучающихся во внеурочной деятельности в освоении ФГОС ООО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Учебн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методическое пособие с приложением на электронном носителе / И. В. Иванова , Н. Г. Иванов ;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.: Л. Г. Логинова, В. А. Макарова. - Калуга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, 2017. - 232 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</w:p>
          <w:p w:rsidR="00F31BE1" w:rsidRDefault="00F31BE1" w:rsidP="00195E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всего:2 - ЭБ(1),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2(1).</w:t>
            </w:r>
          </w:p>
          <w:p w:rsidR="00A4463C" w:rsidRPr="007A4A35" w:rsidRDefault="00A4463C" w:rsidP="00195E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74.200.585.01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И 21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Иванова  И.В.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>Организация технического творчества подростков в условиях сетевого образовательного взаимодействия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Учебн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методическое пособие с приложением на электронном носителе / И. В. Иванова , Н. Г. Иванов ;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.: Л. Г. Логинова, В. А. Макарова, В. А. Терешков. - Калуга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, 2017. - 230 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всего:2 - ЭБ(1),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74.202в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К 78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Красин М. С.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Методологическая культура личности как феномен: образовательный контекст [Электронный ресурс]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Монография / М. С. Красин;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.: Г. И. Ловецкий, И. П.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Краснощеченко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И. В.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Гребенев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- М.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ИЛЕКСА, 2018. - 148 с</w:t>
            </w:r>
          </w:p>
          <w:p w:rsidR="00F31BE1" w:rsidRDefault="00F31BE1" w:rsidP="00195E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всего:7 -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1(1),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2(1),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аб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3(4), ЭБ(1).</w:t>
            </w:r>
          </w:p>
          <w:p w:rsidR="00A4463C" w:rsidRPr="007A4A35" w:rsidRDefault="00A4463C" w:rsidP="00195E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67.4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К 78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Красина Е.Н.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Государственная регистрация прав на недвижимое имущество / Е. Н. Красина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А. Ю. Красноглазов.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Ноосфера, 2018. - 52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Default="00F31BE1" w:rsidP="00D306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всего:3 - 1-чз1, 1-чз2, 1-аб3(3).</w:t>
            </w:r>
          </w:p>
          <w:p w:rsidR="00A4463C" w:rsidRPr="007A4A35" w:rsidRDefault="00A4463C" w:rsidP="00D306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20.18я722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М 24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Манько О.М.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>Экологические основы природопользования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учебник / О. М. Манько, А. В. Мешалкин, С. И. Кривов ;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. А. А.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Медведков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. - М.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Академия, 2017. - 192 с. - (Профессиональное образование)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всего:1 -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24.13я73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М 55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Мешалкин А.В.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Радиофармацевтические препараты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Методическое пособие по дисциплине "Радиофармацевтические препараты" для студенто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в-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бакалавров, обучающихся по направлению 04.03.01. "Химия" / А. В. Мешалкин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.: В. В. Парамонов, В. М. Ларионова.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2018. - 92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всего:20 - 1-чз1, 1-чз2, 18-аб1(20).</w:t>
            </w:r>
          </w:p>
          <w:p w:rsidR="00F31BE1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A4463C" w:rsidRPr="007A4A35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М 75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Молодежь - науке и практике. </w:t>
            </w: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Взгляд в будущее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Научно-практическая конференция молодых ученых с международным участием. 12- 13 декабря 2017 / ред. И. П.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Краснощеченко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2017. - 668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Аб 3(1),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74.58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М 95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Мыслинская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Н.Л.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История создания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физико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- технологического института КГУ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им.К.Э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. Циолковского / Н. Л.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Мыслинская</w:t>
            </w:r>
            <w:proofErr w:type="spellEnd"/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. А. Н. Куликов. - Калуга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Эйдос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, 2017. - 104 с.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ил.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всего:1 -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74.58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М 95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Мыслинская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Н.Л.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Валентина Константиновна Соколова / Н. Л.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Мыслинская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, 2018. - 72 с.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ил.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1, 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2(2).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16.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67.0я73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68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Правовые основы оперативно-розыскной деятельности</w:t>
            </w: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Практическое пособие. Направление подготовки 40.03.01. Юриспруденция. Квалификация (степень) выпускника "бакалавр" / сост. Т. В. Васильева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.: И. В. Лукьянова, А. Ю. Александров.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Калужский печатный двор, 2018. - 56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всего:6 - 1 - Чз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1 - Чз2, 3 - Аб2(5),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Эб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20.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24.1я73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89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Пустовит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С.О.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Неорганическая химия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Учебное пособие для студентов заочной формы обучения / С. О.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Пустовит</w:t>
            </w:r>
            <w:proofErr w:type="spellEnd"/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.: В. М. Ларионова, Л. Г.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Лазыкина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2017. - 61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17.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28.072я73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89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Пустовит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С.О.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Биохимия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Учебное пособие для студентов заочной формы обучения / С. О.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Пустовит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М. В.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Тютюнькова</w:t>
            </w:r>
            <w:proofErr w:type="spellEnd"/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.: В. М. Ларионова, Л. Г.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Лазыкина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2017. - 82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18.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28.072я73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89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Пустовит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С.О.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Биохимия</w:t>
            </w: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Учеб</w:t>
            </w: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.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особие для студентов направлений подготовки </w:t>
            </w: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"Физическая культура" и "Педагогическое образование" (профили "Физическая культура", "Физическая культура и основы безопасности жизнедеятельности") / С. О.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Пустовит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М. В.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Тютюнькова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.: В. М. Ларионова, Л. Г.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Лазыкина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2018. - 132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всего:4 - 1 - Чз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, 1 - Чз2, 2 - Аб1(4).</w:t>
            </w:r>
          </w:p>
          <w:p w:rsidR="00F31BE1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19.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28.072я73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89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Пустовит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С.О.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Лабораторные работы по биохимии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учебное пособие / С. О.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Пустовит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М. В.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Тютюнькова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.: В. М. Ларионова, Л. Г.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Лазыкина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. - 2-е изд.,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перераб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. и доп. - Калуга :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2018. - 134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всего:2 - 1-Чз 1, 1-Чз 2(2).</w:t>
            </w: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463C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463C" w:rsidRPr="00D30620" w:rsidRDefault="00A4463C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60.54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Т 78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Трудоустройство и занятость</w:t>
            </w: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людей с ограниченными возможностями здоровья в соответствии со статьей 27 конвенции о правах инвалидов ООН: опыт России, Германии, Беларуси и других стран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Международная научн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практическая конференция 24- 25 октября 2017 г., Калуга, Россия / ред. И. П.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Краснощеченко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>. - Калуга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, 2017. - 350 </w:t>
            </w:r>
            <w:proofErr w:type="gramStart"/>
            <w:r w:rsidRPr="007A4A35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A4A35">
              <w:rPr>
                <w:rFonts w:ascii="Times New Roman" w:hAnsi="Times New Roman"/>
                <w:sz w:val="24"/>
                <w:szCs w:val="28"/>
              </w:rPr>
              <w:t xml:space="preserve"> Экземпляры: всего:2 -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1(1), </w:t>
            </w:r>
            <w:proofErr w:type="spellStart"/>
            <w:r w:rsidRPr="007A4A35">
              <w:rPr>
                <w:rFonts w:ascii="Times New Roman" w:hAnsi="Times New Roman"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21.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24.2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Т 98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Тютюнькова</w:t>
            </w:r>
            <w:proofErr w:type="spellEnd"/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М.В.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Органическая химия в пищевых биотехнологиях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Учебное пособие для студентов заочной формы обучения / М. В.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Тютюнькова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С. О.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Пустовит</w:t>
            </w:r>
            <w:proofErr w:type="spellEnd"/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;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рец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.: В. М. Ларионова, Л. Г.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Лазыкина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. - Калуга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КГУ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им.К.Э.Циолковского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, 2017. - 53 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End"/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всего:1 - </w:t>
            </w:r>
            <w:proofErr w:type="spell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Чз</w:t>
            </w:r>
            <w:proofErr w:type="spell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2(1).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F31BE1" w:rsidRPr="007A4A35" w:rsidTr="00D30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3D35BD" w:rsidRDefault="00F31BE1" w:rsidP="007A4A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3D35BD">
              <w:rPr>
                <w:rFonts w:ascii="Times New Roman" w:hAnsi="Times New Roman"/>
                <w:bCs/>
                <w:sz w:val="24"/>
                <w:szCs w:val="28"/>
              </w:rPr>
              <w:t>22.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63.3(2Р344)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>Ф 53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Филимонов  В.Я. 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>Калуга. 1917 год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: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Сборник статей / В. Я. Филимонов</w:t>
            </w:r>
            <w:proofErr w:type="gramStart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.</w:t>
            </w:r>
            <w:proofErr w:type="gramEnd"/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- Калуга, 2017. - 60 с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A4A35">
              <w:rPr>
                <w:rFonts w:ascii="Times New Roman" w:hAnsi="Times New Roman"/>
                <w:bCs/>
                <w:sz w:val="24"/>
                <w:szCs w:val="28"/>
              </w:rPr>
              <w:t xml:space="preserve"> Экземпляры: всего:2 - 1-чз1, 1-чз2(2).</w:t>
            </w:r>
          </w:p>
          <w:p w:rsidR="00F31BE1" w:rsidRPr="007A4A35" w:rsidRDefault="00F31BE1" w:rsidP="007A4A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:rsidR="00F360F0" w:rsidRPr="007A4A35" w:rsidRDefault="00F360F0" w:rsidP="00195E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sectPr w:rsidR="00F360F0" w:rsidRPr="007A4A35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545"/>
    <w:multiLevelType w:val="hybridMultilevel"/>
    <w:tmpl w:val="42E2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EC628A"/>
    <w:multiLevelType w:val="hybridMultilevel"/>
    <w:tmpl w:val="13B4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12F8C"/>
    <w:multiLevelType w:val="multilevel"/>
    <w:tmpl w:val="842A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F0"/>
    <w:rsid w:val="00143C00"/>
    <w:rsid w:val="00195EFA"/>
    <w:rsid w:val="001A32D5"/>
    <w:rsid w:val="003D35BD"/>
    <w:rsid w:val="007A4A35"/>
    <w:rsid w:val="00A4463C"/>
    <w:rsid w:val="00D30620"/>
    <w:rsid w:val="00F31BE1"/>
    <w:rsid w:val="00F360F0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E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E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</dc:creator>
  <cp:lastModifiedBy>libr</cp:lastModifiedBy>
  <cp:revision>2</cp:revision>
  <dcterms:created xsi:type="dcterms:W3CDTF">2019-03-27T12:08:00Z</dcterms:created>
  <dcterms:modified xsi:type="dcterms:W3CDTF">2019-03-27T12:08:00Z</dcterms:modified>
</cp:coreProperties>
</file>