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2E" w:rsidRPr="00C349E6" w:rsidRDefault="00911A55" w:rsidP="00911A55">
      <w:pPr>
        <w:pStyle w:val="Default"/>
        <w:jc w:val="center"/>
        <w:rPr>
          <w:color w:val="auto"/>
        </w:rPr>
      </w:pPr>
      <w:r w:rsidRPr="00C349E6">
        <w:rPr>
          <w:b/>
        </w:rPr>
        <w:t>Аннотация курсов повышения квалификации</w:t>
      </w:r>
    </w:p>
    <w:p w:rsidR="00971CDC" w:rsidRPr="00C349E6" w:rsidRDefault="00911A55" w:rsidP="00971CDC">
      <w:pPr>
        <w:pStyle w:val="Default"/>
        <w:jc w:val="center"/>
        <w:rPr>
          <w:b/>
        </w:rPr>
      </w:pPr>
      <w:r w:rsidRPr="00C349E6">
        <w:rPr>
          <w:b/>
        </w:rPr>
        <w:t>«</w:t>
      </w:r>
      <w:r w:rsidR="008C27BA">
        <w:rPr>
          <w:b/>
        </w:rPr>
        <w:t>Кадровое делопроизводство</w:t>
      </w:r>
      <w:r w:rsidRPr="00C349E6">
        <w:rPr>
          <w:b/>
        </w:rPr>
        <w:t>»</w:t>
      </w:r>
    </w:p>
    <w:p w:rsidR="00EC0127" w:rsidRPr="00C349E6" w:rsidRDefault="00EC0127" w:rsidP="00971CDC">
      <w:pPr>
        <w:pStyle w:val="Default"/>
        <w:jc w:val="center"/>
        <w:rPr>
          <w:b/>
        </w:rPr>
      </w:pPr>
    </w:p>
    <w:p w:rsidR="00DD5BFF" w:rsidRDefault="00DD5BFF" w:rsidP="00DD5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49E6">
        <w:rPr>
          <w:rFonts w:ascii="Times New Roman" w:hAnsi="Times New Roman"/>
          <w:b/>
          <w:sz w:val="24"/>
          <w:szCs w:val="24"/>
        </w:rPr>
        <w:t>Трудоемкость обучения:</w:t>
      </w:r>
      <w:r w:rsidR="005F3787">
        <w:rPr>
          <w:rFonts w:ascii="Times New Roman" w:hAnsi="Times New Roman"/>
          <w:sz w:val="24"/>
          <w:szCs w:val="24"/>
        </w:rPr>
        <w:t xml:space="preserve"> 144</w:t>
      </w:r>
      <w:r w:rsidRPr="00C349E6">
        <w:rPr>
          <w:rFonts w:ascii="Times New Roman" w:hAnsi="Times New Roman"/>
          <w:sz w:val="24"/>
          <w:szCs w:val="24"/>
        </w:rPr>
        <w:t xml:space="preserve"> час.</w:t>
      </w:r>
    </w:p>
    <w:p w:rsidR="007424E0" w:rsidRPr="007424E0" w:rsidRDefault="007424E0" w:rsidP="00742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2BC3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D02BC3">
        <w:rPr>
          <w:rFonts w:ascii="Times New Roman" w:hAnsi="Times New Roman"/>
          <w:sz w:val="24"/>
          <w:szCs w:val="24"/>
        </w:rPr>
        <w:t xml:space="preserve"> лица</w:t>
      </w:r>
      <w:r>
        <w:rPr>
          <w:rFonts w:ascii="Times New Roman" w:hAnsi="Times New Roman"/>
          <w:sz w:val="24"/>
          <w:szCs w:val="24"/>
        </w:rPr>
        <w:t>, имеющие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 xml:space="preserve"> средн</w:t>
      </w:r>
      <w:r>
        <w:rPr>
          <w:rFonts w:ascii="Times New Roman" w:hAnsi="Times New Roman"/>
          <w:sz w:val="24"/>
          <w:szCs w:val="24"/>
          <w:shd w:val="clear" w:color="auto" w:fill="FFFFFF"/>
        </w:rPr>
        <w:t>ее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 xml:space="preserve"> профессиональн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ое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 xml:space="preserve"> и (или)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>вы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>ш</w:t>
      </w:r>
      <w:r>
        <w:rPr>
          <w:rFonts w:ascii="Times New Roman" w:hAnsi="Times New Roman"/>
          <w:sz w:val="24"/>
          <w:szCs w:val="24"/>
          <w:shd w:val="clear" w:color="auto" w:fill="FFFFFF"/>
        </w:rPr>
        <w:t>ее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образование; лица, получающие среднее профессиональное и (или) высшее образов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D02BC3">
        <w:rPr>
          <w:rFonts w:ascii="Times New Roman" w:hAnsi="Times New Roman"/>
          <w:sz w:val="24"/>
          <w:szCs w:val="24"/>
          <w:shd w:val="clear" w:color="auto" w:fill="FFFFFF"/>
        </w:rPr>
        <w:t>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1062F" w:rsidRPr="00C349E6" w:rsidRDefault="00DD5BFF" w:rsidP="00DD5BFF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C349E6">
        <w:rPr>
          <w:rFonts w:ascii="Times New Roman" w:hAnsi="Times New Roman"/>
          <w:b/>
          <w:sz w:val="24"/>
          <w:szCs w:val="24"/>
        </w:rPr>
        <w:t>По окончании обучения выдается:</w:t>
      </w:r>
      <w:r w:rsidRPr="00C349E6">
        <w:rPr>
          <w:rFonts w:ascii="Times New Roman" w:hAnsi="Times New Roman"/>
          <w:sz w:val="24"/>
          <w:szCs w:val="24"/>
        </w:rPr>
        <w:t xml:space="preserve"> удостоверение установленного образца о п</w:t>
      </w:r>
      <w:r w:rsidRPr="00C349E6">
        <w:rPr>
          <w:rFonts w:ascii="Times New Roman" w:hAnsi="Times New Roman"/>
          <w:sz w:val="24"/>
          <w:szCs w:val="24"/>
        </w:rPr>
        <w:t>о</w:t>
      </w:r>
      <w:r w:rsidRPr="00C349E6">
        <w:rPr>
          <w:rFonts w:ascii="Times New Roman" w:hAnsi="Times New Roman"/>
          <w:sz w:val="24"/>
          <w:szCs w:val="24"/>
        </w:rPr>
        <w:t>вышении квалификации.</w:t>
      </w:r>
    </w:p>
    <w:p w:rsidR="000442FA" w:rsidRDefault="000442FA" w:rsidP="004D5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2FA">
        <w:rPr>
          <w:rFonts w:ascii="Times New Roman" w:hAnsi="Times New Roman"/>
          <w:sz w:val="24"/>
          <w:szCs w:val="24"/>
        </w:rPr>
        <w:t>Целью обучения является совершенствование и (или) овладение слушателями н</w:t>
      </w:r>
      <w:r w:rsidRPr="000442FA">
        <w:rPr>
          <w:rFonts w:ascii="Times New Roman" w:hAnsi="Times New Roman"/>
          <w:sz w:val="24"/>
          <w:szCs w:val="24"/>
        </w:rPr>
        <w:t>о</w:t>
      </w:r>
      <w:r w:rsidRPr="000442FA">
        <w:rPr>
          <w:rFonts w:ascii="Times New Roman" w:hAnsi="Times New Roman"/>
          <w:sz w:val="24"/>
          <w:szCs w:val="24"/>
        </w:rPr>
        <w:t xml:space="preserve">выми компетенциями, необходимыми для организации процесса эффективного кадрового управления персоналом в соответствии с нормами и законами Российской Федерации. </w:t>
      </w:r>
    </w:p>
    <w:p w:rsidR="004D59A1" w:rsidRPr="00C349E6" w:rsidRDefault="004D59A1" w:rsidP="004D59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49E6">
        <w:rPr>
          <w:rFonts w:ascii="Times New Roman" w:hAnsi="Times New Roman"/>
          <w:sz w:val="24"/>
          <w:szCs w:val="24"/>
        </w:rPr>
        <w:t>Слушатель, прошедший курсы повышения квалификации по программе «</w:t>
      </w:r>
      <w:r w:rsidR="0052022E">
        <w:rPr>
          <w:rFonts w:ascii="Times New Roman" w:hAnsi="Times New Roman"/>
          <w:color w:val="000000"/>
          <w:sz w:val="24"/>
          <w:szCs w:val="24"/>
        </w:rPr>
        <w:t>Кадровое делопроизводство</w:t>
      </w:r>
      <w:r w:rsidRPr="00C349E6">
        <w:rPr>
          <w:rFonts w:ascii="Times New Roman" w:hAnsi="Times New Roman"/>
          <w:color w:val="000000"/>
          <w:sz w:val="24"/>
          <w:szCs w:val="24"/>
        </w:rPr>
        <w:t>» должен</w:t>
      </w:r>
    </w:p>
    <w:p w:rsidR="005F5184" w:rsidRPr="005F5184" w:rsidRDefault="005F5184" w:rsidP="005F518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F5184">
        <w:rPr>
          <w:rFonts w:ascii="Times New Roman" w:hAnsi="Times New Roman"/>
          <w:b/>
          <w:i/>
          <w:color w:val="000000"/>
          <w:sz w:val="24"/>
          <w:szCs w:val="24"/>
        </w:rPr>
        <w:t>«знать»:</w:t>
      </w:r>
    </w:p>
    <w:p w:rsidR="005F5184" w:rsidRPr="005F5184" w:rsidRDefault="005F5184" w:rsidP="005F5184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184">
        <w:rPr>
          <w:rFonts w:ascii="Times New Roman" w:hAnsi="Times New Roman"/>
          <w:sz w:val="24"/>
          <w:szCs w:val="24"/>
        </w:rPr>
        <w:t>законодательные и нормативные правовые акты, методические материалы по управлению персоналом и кадровому делопроизводству;</w:t>
      </w:r>
    </w:p>
    <w:p w:rsidR="005F5184" w:rsidRPr="005F5184" w:rsidRDefault="005F5184" w:rsidP="005F5184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184">
        <w:rPr>
          <w:rFonts w:ascii="Times New Roman" w:hAnsi="Times New Roman"/>
          <w:sz w:val="24"/>
          <w:szCs w:val="24"/>
        </w:rPr>
        <w:t>организацию работы кадровой службы;</w:t>
      </w:r>
    </w:p>
    <w:p w:rsidR="005F5184" w:rsidRPr="005F5184" w:rsidRDefault="005F5184" w:rsidP="005F5184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184">
        <w:rPr>
          <w:rFonts w:ascii="Times New Roman" w:hAnsi="Times New Roman"/>
          <w:sz w:val="24"/>
          <w:szCs w:val="24"/>
        </w:rPr>
        <w:t>порядок документационного обеспечения работы с персоналом;</w:t>
      </w:r>
    </w:p>
    <w:p w:rsidR="005F5184" w:rsidRPr="005F5184" w:rsidRDefault="005F5184" w:rsidP="005F5184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184">
        <w:rPr>
          <w:rFonts w:ascii="Times New Roman" w:hAnsi="Times New Roman"/>
          <w:sz w:val="24"/>
          <w:szCs w:val="24"/>
        </w:rPr>
        <w:t>организационно-распорядительную документацию по кадровому делопрои</w:t>
      </w:r>
      <w:r w:rsidRPr="005F5184">
        <w:rPr>
          <w:rFonts w:ascii="Times New Roman" w:hAnsi="Times New Roman"/>
          <w:sz w:val="24"/>
          <w:szCs w:val="24"/>
        </w:rPr>
        <w:t>з</w:t>
      </w:r>
      <w:r w:rsidRPr="005F5184">
        <w:rPr>
          <w:rFonts w:ascii="Times New Roman" w:hAnsi="Times New Roman"/>
          <w:sz w:val="24"/>
          <w:szCs w:val="24"/>
        </w:rPr>
        <w:t>водству и управлению персоналом;</w:t>
      </w:r>
    </w:p>
    <w:p w:rsidR="005F5184" w:rsidRPr="005F5184" w:rsidRDefault="005F5184" w:rsidP="005F5184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184">
        <w:rPr>
          <w:rFonts w:ascii="Times New Roman" w:hAnsi="Times New Roman"/>
          <w:sz w:val="24"/>
          <w:szCs w:val="24"/>
        </w:rPr>
        <w:t>порядок разработки локальных нормативных актов в сфере трудовых отн</w:t>
      </w:r>
      <w:r w:rsidRPr="005F5184">
        <w:rPr>
          <w:rFonts w:ascii="Times New Roman" w:hAnsi="Times New Roman"/>
          <w:sz w:val="24"/>
          <w:szCs w:val="24"/>
        </w:rPr>
        <w:t>о</w:t>
      </w:r>
      <w:r w:rsidRPr="005F5184">
        <w:rPr>
          <w:rFonts w:ascii="Times New Roman" w:hAnsi="Times New Roman"/>
          <w:sz w:val="24"/>
          <w:szCs w:val="24"/>
        </w:rPr>
        <w:t>шений;</w:t>
      </w:r>
    </w:p>
    <w:p w:rsidR="005F5184" w:rsidRPr="005F5184" w:rsidRDefault="005F5184" w:rsidP="005F5184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F5184">
        <w:rPr>
          <w:rFonts w:ascii="Times New Roman" w:hAnsi="Times New Roman"/>
          <w:bCs/>
          <w:iCs/>
          <w:color w:val="000000"/>
          <w:sz w:val="24"/>
          <w:szCs w:val="24"/>
        </w:rPr>
        <w:t>правовое регулирование трудовых отношений, организации труда персон</w:t>
      </w:r>
      <w:r w:rsidRPr="005F5184">
        <w:rPr>
          <w:rFonts w:ascii="Times New Roman" w:hAnsi="Times New Roman"/>
          <w:bCs/>
          <w:iCs/>
          <w:color w:val="000000"/>
          <w:sz w:val="24"/>
          <w:szCs w:val="24"/>
        </w:rPr>
        <w:t>а</w:t>
      </w:r>
      <w:r w:rsidRPr="005F5184">
        <w:rPr>
          <w:rFonts w:ascii="Times New Roman" w:hAnsi="Times New Roman"/>
          <w:bCs/>
          <w:iCs/>
          <w:color w:val="000000"/>
          <w:sz w:val="24"/>
          <w:szCs w:val="24"/>
        </w:rPr>
        <w:t>ла;</w:t>
      </w:r>
    </w:p>
    <w:p w:rsidR="005F5184" w:rsidRPr="005F5184" w:rsidRDefault="005F5184" w:rsidP="005F518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F5184">
        <w:rPr>
          <w:rFonts w:ascii="Times New Roman" w:hAnsi="Times New Roman"/>
          <w:b/>
          <w:sz w:val="24"/>
          <w:szCs w:val="24"/>
        </w:rPr>
        <w:t>«уметь»:</w:t>
      </w:r>
    </w:p>
    <w:p w:rsidR="005F5184" w:rsidRPr="005F5184" w:rsidRDefault="005F5184" w:rsidP="005F5184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184">
        <w:rPr>
          <w:rFonts w:ascii="Times New Roman" w:eastAsia="Times New Roman" w:hAnsi="Times New Roman"/>
          <w:sz w:val="24"/>
          <w:szCs w:val="24"/>
          <w:lang w:eastAsia="ru-RU"/>
        </w:rPr>
        <w:t>разрабатывать проекты организационных и распорядительных документов по управлению персоналом и кадровому делопроизводству;</w:t>
      </w:r>
    </w:p>
    <w:p w:rsidR="005F5184" w:rsidRPr="005F5184" w:rsidRDefault="005F5184" w:rsidP="005F5184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184">
        <w:rPr>
          <w:rFonts w:ascii="Times New Roman" w:eastAsia="Times New Roman" w:hAnsi="Times New Roman"/>
          <w:sz w:val="24"/>
          <w:szCs w:val="24"/>
          <w:lang w:eastAsia="ru-RU"/>
        </w:rPr>
        <w:t>грамотно оформлять кадровые документы в соответствии с требованиями гражданского, трудового законодательства Российской Федерации и локальными норм</w:t>
      </w:r>
      <w:r w:rsidRPr="005F518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5184">
        <w:rPr>
          <w:rFonts w:ascii="Times New Roman" w:eastAsia="Times New Roman" w:hAnsi="Times New Roman"/>
          <w:sz w:val="24"/>
          <w:szCs w:val="24"/>
          <w:lang w:eastAsia="ru-RU"/>
        </w:rPr>
        <w:t>тивными актами организации;</w:t>
      </w:r>
    </w:p>
    <w:p w:rsidR="005F5184" w:rsidRPr="005F5184" w:rsidRDefault="005F5184" w:rsidP="005F5184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184">
        <w:rPr>
          <w:rFonts w:ascii="Times New Roman" w:eastAsia="Times New Roman" w:hAnsi="Times New Roman"/>
          <w:sz w:val="24"/>
          <w:szCs w:val="24"/>
          <w:lang w:eastAsia="ru-RU"/>
        </w:rPr>
        <w:t>вести учет и регистрацию кадровых документов в информационных сист</w:t>
      </w:r>
      <w:r w:rsidRPr="005F518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5184">
        <w:rPr>
          <w:rFonts w:ascii="Times New Roman" w:eastAsia="Times New Roman" w:hAnsi="Times New Roman"/>
          <w:sz w:val="24"/>
          <w:szCs w:val="24"/>
          <w:lang w:eastAsia="ru-RU"/>
        </w:rPr>
        <w:t>мах и на материальных носителях;</w:t>
      </w:r>
    </w:p>
    <w:p w:rsidR="005F5184" w:rsidRPr="005F5184" w:rsidRDefault="005F5184" w:rsidP="005F5184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184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хранение документов в соответствии с требованиями труд</w:t>
      </w:r>
      <w:r w:rsidRPr="005F518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5184">
        <w:rPr>
          <w:rFonts w:ascii="Times New Roman" w:eastAsia="Times New Roman" w:hAnsi="Times New Roman"/>
          <w:sz w:val="24"/>
          <w:szCs w:val="24"/>
          <w:lang w:eastAsia="ru-RU"/>
        </w:rPr>
        <w:t>вого, архивного законодательства Российской Федерации и л</w:t>
      </w:r>
      <w:r w:rsidRPr="005F518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5184">
        <w:rPr>
          <w:rFonts w:ascii="Times New Roman" w:eastAsia="Times New Roman" w:hAnsi="Times New Roman"/>
          <w:sz w:val="24"/>
          <w:szCs w:val="24"/>
          <w:lang w:eastAsia="ru-RU"/>
        </w:rPr>
        <w:t>кальными нормативными актами организации;</w:t>
      </w:r>
    </w:p>
    <w:p w:rsidR="005F5184" w:rsidRPr="005F5184" w:rsidRDefault="005F5184" w:rsidP="005F5184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184">
        <w:rPr>
          <w:rFonts w:ascii="Times New Roman" w:eastAsia="Times New Roman" w:hAnsi="Times New Roman"/>
          <w:sz w:val="24"/>
          <w:szCs w:val="24"/>
          <w:lang w:eastAsia="ru-RU"/>
        </w:rPr>
        <w:t>анализировать кадровые документы и переносить информацию в базы да</w:t>
      </w:r>
      <w:r w:rsidRPr="005F518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5184">
        <w:rPr>
          <w:rFonts w:ascii="Times New Roman" w:eastAsia="Times New Roman" w:hAnsi="Times New Roman"/>
          <w:sz w:val="24"/>
          <w:szCs w:val="24"/>
          <w:lang w:eastAsia="ru-RU"/>
        </w:rPr>
        <w:t>ных и отчеты;</w:t>
      </w:r>
    </w:p>
    <w:p w:rsidR="005F5184" w:rsidRPr="005F5184" w:rsidRDefault="005F5184" w:rsidP="005F5184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184">
        <w:rPr>
          <w:rFonts w:ascii="Times New Roman" w:eastAsia="Times New Roman" w:hAnsi="Times New Roman"/>
          <w:sz w:val="24"/>
          <w:szCs w:val="24"/>
          <w:lang w:eastAsia="ru-RU"/>
        </w:rPr>
        <w:t>выявлять ошибки, неточности, исправления и недостоверную информацию в кадровых документах, определять легитимность кадровых д</w:t>
      </w:r>
      <w:r w:rsidRPr="005F518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5184">
        <w:rPr>
          <w:rFonts w:ascii="Times New Roman" w:eastAsia="Times New Roman" w:hAnsi="Times New Roman"/>
          <w:sz w:val="24"/>
          <w:szCs w:val="24"/>
          <w:lang w:eastAsia="ru-RU"/>
        </w:rPr>
        <w:t>кументов.</w:t>
      </w:r>
    </w:p>
    <w:p w:rsidR="00640472" w:rsidRPr="00C349E6" w:rsidRDefault="00640472" w:rsidP="004B1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184" w:rsidRPr="005F5184" w:rsidRDefault="005F5184" w:rsidP="005F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184">
        <w:rPr>
          <w:rFonts w:ascii="Times New Roman" w:hAnsi="Times New Roman"/>
          <w:sz w:val="24"/>
          <w:szCs w:val="24"/>
        </w:rPr>
        <w:t>По результатам освоения программы слушатель должен освоить следующие ко</w:t>
      </w:r>
      <w:r w:rsidRPr="005F5184">
        <w:rPr>
          <w:rFonts w:ascii="Times New Roman" w:hAnsi="Times New Roman"/>
          <w:sz w:val="24"/>
          <w:szCs w:val="24"/>
        </w:rPr>
        <w:t>м</w:t>
      </w:r>
      <w:r w:rsidRPr="005F5184">
        <w:rPr>
          <w:rFonts w:ascii="Times New Roman" w:hAnsi="Times New Roman"/>
          <w:sz w:val="24"/>
          <w:szCs w:val="24"/>
        </w:rPr>
        <w:t>петенции:</w:t>
      </w:r>
    </w:p>
    <w:p w:rsidR="005F5184" w:rsidRPr="005F5184" w:rsidRDefault="005F5184" w:rsidP="005F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184">
        <w:rPr>
          <w:rFonts w:ascii="Times New Roman" w:hAnsi="Times New Roman"/>
          <w:sz w:val="24"/>
          <w:szCs w:val="24"/>
        </w:rPr>
        <w:t>А/01.5 - Ведение организационной и распорядительной документации по персон</w:t>
      </w:r>
      <w:r w:rsidRPr="005F5184">
        <w:rPr>
          <w:rFonts w:ascii="Times New Roman" w:hAnsi="Times New Roman"/>
          <w:sz w:val="24"/>
          <w:szCs w:val="24"/>
        </w:rPr>
        <w:t>а</w:t>
      </w:r>
      <w:r w:rsidRPr="005F5184">
        <w:rPr>
          <w:rFonts w:ascii="Times New Roman" w:hAnsi="Times New Roman"/>
          <w:sz w:val="24"/>
          <w:szCs w:val="24"/>
        </w:rPr>
        <w:t>лу;</w:t>
      </w:r>
    </w:p>
    <w:p w:rsidR="005F5184" w:rsidRPr="005F5184" w:rsidRDefault="005F5184" w:rsidP="005F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184">
        <w:rPr>
          <w:rFonts w:ascii="Times New Roman" w:hAnsi="Times New Roman"/>
          <w:sz w:val="24"/>
          <w:szCs w:val="24"/>
        </w:rPr>
        <w:t>А/02.5 - Ведение документации по учету и движению кадров;</w:t>
      </w:r>
    </w:p>
    <w:p w:rsidR="005F5184" w:rsidRPr="005F5184" w:rsidRDefault="005F5184" w:rsidP="005F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184">
        <w:rPr>
          <w:rFonts w:ascii="Times New Roman" w:hAnsi="Times New Roman"/>
          <w:sz w:val="24"/>
          <w:szCs w:val="24"/>
        </w:rPr>
        <w:t>А/03.5 - Администрирование процессов и документооборота по учету и движению кадров, представлению документов по персоналу в государственные органы;</w:t>
      </w:r>
    </w:p>
    <w:p w:rsidR="005F5184" w:rsidRPr="005F5184" w:rsidRDefault="005F5184" w:rsidP="005F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184">
        <w:rPr>
          <w:rFonts w:ascii="Times New Roman" w:hAnsi="Times New Roman"/>
          <w:sz w:val="24"/>
          <w:szCs w:val="24"/>
        </w:rPr>
        <w:t>В/01.6 - Сбор информации о потребностях организации в персонале;</w:t>
      </w:r>
    </w:p>
    <w:p w:rsidR="005F5184" w:rsidRPr="005F5184" w:rsidRDefault="005F5184" w:rsidP="005F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184">
        <w:rPr>
          <w:rFonts w:ascii="Times New Roman" w:hAnsi="Times New Roman"/>
          <w:sz w:val="24"/>
          <w:szCs w:val="24"/>
        </w:rPr>
        <w:t>В/02.6 - Поиск, привлечение, подбор и отбор персонала;</w:t>
      </w:r>
    </w:p>
    <w:p w:rsidR="005F5184" w:rsidRPr="005F5184" w:rsidRDefault="005F5184" w:rsidP="005F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184">
        <w:rPr>
          <w:rFonts w:ascii="Times New Roman" w:hAnsi="Times New Roman"/>
          <w:sz w:val="24"/>
          <w:szCs w:val="24"/>
        </w:rPr>
        <w:t>В/03.6 - Администрирование процессов и документооборота обеспечения персон</w:t>
      </w:r>
      <w:r w:rsidRPr="005F5184">
        <w:rPr>
          <w:rFonts w:ascii="Times New Roman" w:hAnsi="Times New Roman"/>
          <w:sz w:val="24"/>
          <w:szCs w:val="24"/>
        </w:rPr>
        <w:t>а</w:t>
      </w:r>
      <w:r w:rsidRPr="005F5184">
        <w:rPr>
          <w:rFonts w:ascii="Times New Roman" w:hAnsi="Times New Roman"/>
          <w:sz w:val="24"/>
          <w:szCs w:val="24"/>
        </w:rPr>
        <w:t>лом;</w:t>
      </w:r>
    </w:p>
    <w:p w:rsidR="005F5184" w:rsidRPr="005F5184" w:rsidRDefault="005F5184" w:rsidP="005F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184">
        <w:rPr>
          <w:rFonts w:ascii="Times New Roman" w:hAnsi="Times New Roman"/>
          <w:sz w:val="24"/>
          <w:szCs w:val="24"/>
        </w:rPr>
        <w:lastRenderedPageBreak/>
        <w:t>Е/01.6 - Организация труда персонала;</w:t>
      </w:r>
    </w:p>
    <w:p w:rsidR="005F5184" w:rsidRDefault="005F5184" w:rsidP="005F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184">
        <w:rPr>
          <w:rFonts w:ascii="Times New Roman" w:hAnsi="Times New Roman"/>
          <w:sz w:val="24"/>
          <w:szCs w:val="24"/>
        </w:rPr>
        <w:t>Е/03.6 - Администрирование процессов и документооборота по вопросам организ</w:t>
      </w:r>
      <w:r w:rsidRPr="005F5184">
        <w:rPr>
          <w:rFonts w:ascii="Times New Roman" w:hAnsi="Times New Roman"/>
          <w:sz w:val="24"/>
          <w:szCs w:val="24"/>
        </w:rPr>
        <w:t>а</w:t>
      </w:r>
      <w:r w:rsidRPr="005F5184">
        <w:rPr>
          <w:rFonts w:ascii="Times New Roman" w:hAnsi="Times New Roman"/>
          <w:sz w:val="24"/>
          <w:szCs w:val="24"/>
        </w:rPr>
        <w:t>ции труда и оплаты персонала.</w:t>
      </w:r>
    </w:p>
    <w:p w:rsidR="005F5184" w:rsidRDefault="005F5184" w:rsidP="005F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5BFF" w:rsidRPr="00C349E6" w:rsidRDefault="00DD5BFF" w:rsidP="005F51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349E6">
        <w:rPr>
          <w:rFonts w:ascii="Times New Roman" w:hAnsi="Times New Roman"/>
          <w:b/>
          <w:sz w:val="24"/>
          <w:szCs w:val="24"/>
        </w:rPr>
        <w:t>Содержание программы (разделы):</w:t>
      </w:r>
    </w:p>
    <w:p w:rsidR="00C37C0E" w:rsidRPr="00C37C0E" w:rsidRDefault="00C37C0E" w:rsidP="00C37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C0E">
        <w:rPr>
          <w:rFonts w:ascii="Times New Roman" w:hAnsi="Times New Roman"/>
          <w:sz w:val="24"/>
          <w:szCs w:val="24"/>
        </w:rPr>
        <w:t>Трудовые отношения, стороны трудовых отношений</w:t>
      </w:r>
    </w:p>
    <w:p w:rsidR="00C37C0E" w:rsidRPr="00C37C0E" w:rsidRDefault="00C37C0E" w:rsidP="00C37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C0E">
        <w:rPr>
          <w:rFonts w:ascii="Times New Roman" w:hAnsi="Times New Roman"/>
          <w:sz w:val="24"/>
          <w:szCs w:val="24"/>
        </w:rPr>
        <w:t>Организация кадровой службы</w:t>
      </w:r>
    </w:p>
    <w:p w:rsidR="00C37C0E" w:rsidRPr="00C37C0E" w:rsidRDefault="00C37C0E" w:rsidP="00C37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C0E">
        <w:rPr>
          <w:rFonts w:ascii="Times New Roman" w:hAnsi="Times New Roman"/>
          <w:sz w:val="24"/>
          <w:szCs w:val="24"/>
        </w:rPr>
        <w:t>Прием сотрудника на работу</w:t>
      </w:r>
    </w:p>
    <w:p w:rsidR="00C37C0E" w:rsidRPr="00C37C0E" w:rsidRDefault="00C37C0E" w:rsidP="00C37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C0E">
        <w:rPr>
          <w:rFonts w:ascii="Times New Roman" w:hAnsi="Times New Roman"/>
          <w:sz w:val="24"/>
          <w:szCs w:val="24"/>
        </w:rPr>
        <w:t>Отличие трудового договора от договора ГПХ</w:t>
      </w:r>
    </w:p>
    <w:p w:rsidR="00C37C0E" w:rsidRPr="00C37C0E" w:rsidRDefault="00C37C0E" w:rsidP="00C37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C0E">
        <w:rPr>
          <w:rFonts w:ascii="Times New Roman" w:hAnsi="Times New Roman"/>
          <w:sz w:val="24"/>
          <w:szCs w:val="24"/>
        </w:rPr>
        <w:t>Изменение трудового договора</w:t>
      </w:r>
    </w:p>
    <w:p w:rsidR="00C37C0E" w:rsidRPr="00C37C0E" w:rsidRDefault="00C37C0E" w:rsidP="00C37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C0E">
        <w:rPr>
          <w:rFonts w:ascii="Times New Roman" w:hAnsi="Times New Roman"/>
          <w:sz w:val="24"/>
          <w:szCs w:val="24"/>
        </w:rPr>
        <w:t>Прекращение трудового договора</w:t>
      </w:r>
    </w:p>
    <w:p w:rsidR="00C37C0E" w:rsidRPr="00C37C0E" w:rsidRDefault="00C37C0E" w:rsidP="00C37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C0E">
        <w:rPr>
          <w:rFonts w:ascii="Times New Roman" w:hAnsi="Times New Roman"/>
          <w:sz w:val="24"/>
          <w:szCs w:val="24"/>
        </w:rPr>
        <w:t>Рабочее время</w:t>
      </w:r>
    </w:p>
    <w:p w:rsidR="00C37C0E" w:rsidRPr="00C37C0E" w:rsidRDefault="00C37C0E" w:rsidP="00C37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C0E">
        <w:rPr>
          <w:rFonts w:ascii="Times New Roman" w:hAnsi="Times New Roman"/>
          <w:sz w:val="24"/>
          <w:szCs w:val="24"/>
        </w:rPr>
        <w:t>Отпуска</w:t>
      </w:r>
    </w:p>
    <w:p w:rsidR="00C37C0E" w:rsidRPr="00C37C0E" w:rsidRDefault="00C37C0E" w:rsidP="00C37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C0E">
        <w:rPr>
          <w:rFonts w:ascii="Times New Roman" w:hAnsi="Times New Roman"/>
          <w:sz w:val="24"/>
          <w:szCs w:val="24"/>
        </w:rPr>
        <w:t>Гарантии и компенсации работникам</w:t>
      </w:r>
    </w:p>
    <w:p w:rsidR="00C37C0E" w:rsidRPr="00C37C0E" w:rsidRDefault="00C37C0E" w:rsidP="00C37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C0E">
        <w:rPr>
          <w:rFonts w:ascii="Times New Roman" w:hAnsi="Times New Roman"/>
          <w:sz w:val="24"/>
          <w:szCs w:val="24"/>
        </w:rPr>
        <w:t>Дисциплина труда</w:t>
      </w:r>
    </w:p>
    <w:p w:rsidR="00C37C0E" w:rsidRPr="00C37C0E" w:rsidRDefault="00C37C0E" w:rsidP="00C37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C0E">
        <w:rPr>
          <w:rFonts w:ascii="Times New Roman" w:hAnsi="Times New Roman"/>
          <w:sz w:val="24"/>
          <w:szCs w:val="24"/>
        </w:rPr>
        <w:t>Особенности регулирования труда отдельных категорий работников</w:t>
      </w:r>
    </w:p>
    <w:p w:rsidR="00FD0FD7" w:rsidRPr="00C349E6" w:rsidRDefault="00C37C0E" w:rsidP="00C37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C0E">
        <w:rPr>
          <w:rFonts w:ascii="Times New Roman" w:hAnsi="Times New Roman"/>
          <w:sz w:val="24"/>
          <w:szCs w:val="24"/>
        </w:rPr>
        <w:t>Сложные вопросы кадрового делопроизводства, ошибки, порядок их исправления, случаи из практики</w:t>
      </w:r>
      <w:bookmarkStart w:id="0" w:name="_GoBack"/>
      <w:bookmarkEnd w:id="0"/>
    </w:p>
    <w:sectPr w:rsidR="00FD0FD7" w:rsidRPr="00C349E6" w:rsidSect="00CC539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3A" w:rsidRDefault="008A213A" w:rsidP="00CC539C">
      <w:pPr>
        <w:spacing w:after="0" w:line="240" w:lineRule="auto"/>
      </w:pPr>
      <w:r>
        <w:separator/>
      </w:r>
    </w:p>
  </w:endnote>
  <w:endnote w:type="continuationSeparator" w:id="0">
    <w:p w:rsidR="008A213A" w:rsidRDefault="008A213A" w:rsidP="00CC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000280"/>
      <w:docPartObj>
        <w:docPartGallery w:val="Page Numbers (Bottom of Page)"/>
        <w:docPartUnique/>
      </w:docPartObj>
    </w:sdtPr>
    <w:sdtEndPr/>
    <w:sdtContent>
      <w:p w:rsidR="00A371E9" w:rsidRDefault="005566E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C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71E9" w:rsidRDefault="00A371E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3A" w:rsidRDefault="008A213A" w:rsidP="00CC539C">
      <w:pPr>
        <w:spacing w:after="0" w:line="240" w:lineRule="auto"/>
      </w:pPr>
      <w:r>
        <w:separator/>
      </w:r>
    </w:p>
  </w:footnote>
  <w:footnote w:type="continuationSeparator" w:id="0">
    <w:p w:rsidR="008A213A" w:rsidRDefault="008A213A" w:rsidP="00CC5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864"/>
    <w:multiLevelType w:val="hybridMultilevel"/>
    <w:tmpl w:val="17380DC8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E1C"/>
    <w:multiLevelType w:val="hybridMultilevel"/>
    <w:tmpl w:val="BA30393C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F7D52"/>
    <w:multiLevelType w:val="hybridMultilevel"/>
    <w:tmpl w:val="0E60F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21A44"/>
    <w:multiLevelType w:val="hybridMultilevel"/>
    <w:tmpl w:val="CC488540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0B3"/>
    <w:multiLevelType w:val="hybridMultilevel"/>
    <w:tmpl w:val="3DA07B2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0606205"/>
    <w:multiLevelType w:val="hybridMultilevel"/>
    <w:tmpl w:val="5E22B59E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8384B"/>
    <w:multiLevelType w:val="hybridMultilevel"/>
    <w:tmpl w:val="9DC2A0B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8A0AB6"/>
    <w:multiLevelType w:val="hybridMultilevel"/>
    <w:tmpl w:val="12B4F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F3C58"/>
    <w:multiLevelType w:val="hybridMultilevel"/>
    <w:tmpl w:val="917E2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73712"/>
    <w:multiLevelType w:val="hybridMultilevel"/>
    <w:tmpl w:val="F6CA2FFE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45F88"/>
    <w:multiLevelType w:val="hybridMultilevel"/>
    <w:tmpl w:val="4F1C711A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F51BA"/>
    <w:multiLevelType w:val="hybridMultilevel"/>
    <w:tmpl w:val="41EA2D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3244385"/>
    <w:multiLevelType w:val="hybridMultilevel"/>
    <w:tmpl w:val="10C6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A3F1F"/>
    <w:multiLevelType w:val="hybridMultilevel"/>
    <w:tmpl w:val="DB222D16"/>
    <w:lvl w:ilvl="0" w:tplc="1FDCA0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2650A"/>
    <w:multiLevelType w:val="multilevel"/>
    <w:tmpl w:val="D9B0AE5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1B0BE6"/>
    <w:multiLevelType w:val="hybridMultilevel"/>
    <w:tmpl w:val="701E9210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1601A"/>
    <w:multiLevelType w:val="hybridMultilevel"/>
    <w:tmpl w:val="1AFEF6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2D22BAE">
      <w:numFmt w:val="bullet"/>
      <w:lvlText w:val="•"/>
      <w:lvlJc w:val="left"/>
      <w:pPr>
        <w:ind w:left="2493" w:hanging="705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A39011F"/>
    <w:multiLevelType w:val="hybridMultilevel"/>
    <w:tmpl w:val="7CFE9422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E3DA2"/>
    <w:multiLevelType w:val="hybridMultilevel"/>
    <w:tmpl w:val="48AA289E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C955DA"/>
    <w:multiLevelType w:val="hybridMultilevel"/>
    <w:tmpl w:val="88908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4A2EA2"/>
    <w:multiLevelType w:val="hybridMultilevel"/>
    <w:tmpl w:val="6E7AB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30AAF"/>
    <w:multiLevelType w:val="multilevel"/>
    <w:tmpl w:val="2F34618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A25BF8"/>
    <w:multiLevelType w:val="hybridMultilevel"/>
    <w:tmpl w:val="1F182F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8FF4C52"/>
    <w:multiLevelType w:val="hybridMultilevel"/>
    <w:tmpl w:val="33D4D840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A6471"/>
    <w:multiLevelType w:val="hybridMultilevel"/>
    <w:tmpl w:val="0D20C1CC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951C7B"/>
    <w:multiLevelType w:val="hybridMultilevel"/>
    <w:tmpl w:val="BDB2D154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DF30F9"/>
    <w:multiLevelType w:val="hybridMultilevel"/>
    <w:tmpl w:val="173467A4"/>
    <w:lvl w:ilvl="0" w:tplc="363E3F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B98675F"/>
    <w:multiLevelType w:val="hybridMultilevel"/>
    <w:tmpl w:val="7B1C5D32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A00C0"/>
    <w:multiLevelType w:val="hybridMultilevel"/>
    <w:tmpl w:val="DAAED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5842A2"/>
    <w:multiLevelType w:val="hybridMultilevel"/>
    <w:tmpl w:val="F4DE94A6"/>
    <w:lvl w:ilvl="0" w:tplc="363E3F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6457FA3"/>
    <w:multiLevelType w:val="hybridMultilevel"/>
    <w:tmpl w:val="CE8A3582"/>
    <w:lvl w:ilvl="0" w:tplc="363E3F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A364995"/>
    <w:multiLevelType w:val="hybridMultilevel"/>
    <w:tmpl w:val="FC1ED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4E31CA"/>
    <w:multiLevelType w:val="hybridMultilevel"/>
    <w:tmpl w:val="7EB0B2B2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EE3A13"/>
    <w:multiLevelType w:val="hybridMultilevel"/>
    <w:tmpl w:val="36327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7010847"/>
    <w:multiLevelType w:val="hybridMultilevel"/>
    <w:tmpl w:val="7BEEB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8E42F4"/>
    <w:multiLevelType w:val="hybridMultilevel"/>
    <w:tmpl w:val="91E69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285DD1"/>
    <w:multiLevelType w:val="hybridMultilevel"/>
    <w:tmpl w:val="A4A01B3C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49605B"/>
    <w:multiLevelType w:val="hybridMultilevel"/>
    <w:tmpl w:val="9536E104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5B0CE4"/>
    <w:multiLevelType w:val="multilevel"/>
    <w:tmpl w:val="50424B4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EF2532"/>
    <w:multiLevelType w:val="multilevel"/>
    <w:tmpl w:val="46BABFB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5F410C"/>
    <w:multiLevelType w:val="hybridMultilevel"/>
    <w:tmpl w:val="5FB626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9B81259"/>
    <w:multiLevelType w:val="hybridMultilevel"/>
    <w:tmpl w:val="1ACC5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6315DA"/>
    <w:multiLevelType w:val="hybridMultilevel"/>
    <w:tmpl w:val="DD0C9FFC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82A3E"/>
    <w:multiLevelType w:val="hybridMultilevel"/>
    <w:tmpl w:val="96E44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5C4836"/>
    <w:multiLevelType w:val="hybridMultilevel"/>
    <w:tmpl w:val="098A64F8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1436B7"/>
    <w:multiLevelType w:val="hybridMultilevel"/>
    <w:tmpl w:val="B35C63F0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C0686F"/>
    <w:multiLevelType w:val="hybridMultilevel"/>
    <w:tmpl w:val="72688C0C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030C68"/>
    <w:multiLevelType w:val="hybridMultilevel"/>
    <w:tmpl w:val="4D760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F97B3A"/>
    <w:multiLevelType w:val="hybridMultilevel"/>
    <w:tmpl w:val="5958ED86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1B7440"/>
    <w:multiLevelType w:val="hybridMultilevel"/>
    <w:tmpl w:val="15F6C704"/>
    <w:lvl w:ilvl="0" w:tplc="363E3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7"/>
  </w:num>
  <w:num w:numId="4">
    <w:abstractNumId w:val="43"/>
  </w:num>
  <w:num w:numId="5">
    <w:abstractNumId w:val="33"/>
  </w:num>
  <w:num w:numId="6">
    <w:abstractNumId w:val="28"/>
  </w:num>
  <w:num w:numId="7">
    <w:abstractNumId w:val="11"/>
  </w:num>
  <w:num w:numId="8">
    <w:abstractNumId w:val="35"/>
  </w:num>
  <w:num w:numId="9">
    <w:abstractNumId w:val="6"/>
  </w:num>
  <w:num w:numId="10">
    <w:abstractNumId w:val="12"/>
  </w:num>
  <w:num w:numId="11">
    <w:abstractNumId w:val="22"/>
  </w:num>
  <w:num w:numId="12">
    <w:abstractNumId w:val="2"/>
  </w:num>
  <w:num w:numId="13">
    <w:abstractNumId w:val="34"/>
  </w:num>
  <w:num w:numId="14">
    <w:abstractNumId w:val="8"/>
  </w:num>
  <w:num w:numId="15">
    <w:abstractNumId w:val="4"/>
  </w:num>
  <w:num w:numId="16">
    <w:abstractNumId w:val="20"/>
  </w:num>
  <w:num w:numId="17">
    <w:abstractNumId w:val="19"/>
  </w:num>
  <w:num w:numId="18">
    <w:abstractNumId w:val="31"/>
  </w:num>
  <w:num w:numId="19">
    <w:abstractNumId w:val="41"/>
  </w:num>
  <w:num w:numId="20">
    <w:abstractNumId w:val="27"/>
  </w:num>
  <w:num w:numId="21">
    <w:abstractNumId w:val="26"/>
  </w:num>
  <w:num w:numId="22">
    <w:abstractNumId w:val="0"/>
  </w:num>
  <w:num w:numId="23">
    <w:abstractNumId w:val="23"/>
  </w:num>
  <w:num w:numId="24">
    <w:abstractNumId w:val="9"/>
  </w:num>
  <w:num w:numId="25">
    <w:abstractNumId w:val="17"/>
  </w:num>
  <w:num w:numId="26">
    <w:abstractNumId w:val="42"/>
  </w:num>
  <w:num w:numId="27">
    <w:abstractNumId w:val="30"/>
  </w:num>
  <w:num w:numId="28">
    <w:abstractNumId w:val="32"/>
  </w:num>
  <w:num w:numId="29">
    <w:abstractNumId w:val="25"/>
  </w:num>
  <w:num w:numId="30">
    <w:abstractNumId w:val="1"/>
  </w:num>
  <w:num w:numId="31">
    <w:abstractNumId w:val="49"/>
  </w:num>
  <w:num w:numId="32">
    <w:abstractNumId w:val="46"/>
  </w:num>
  <w:num w:numId="33">
    <w:abstractNumId w:val="10"/>
  </w:num>
  <w:num w:numId="34">
    <w:abstractNumId w:val="3"/>
  </w:num>
  <w:num w:numId="35">
    <w:abstractNumId w:val="15"/>
  </w:num>
  <w:num w:numId="36">
    <w:abstractNumId w:val="48"/>
  </w:num>
  <w:num w:numId="37">
    <w:abstractNumId w:val="18"/>
  </w:num>
  <w:num w:numId="38">
    <w:abstractNumId w:val="24"/>
  </w:num>
  <w:num w:numId="39">
    <w:abstractNumId w:val="44"/>
  </w:num>
  <w:num w:numId="40">
    <w:abstractNumId w:val="14"/>
  </w:num>
  <w:num w:numId="41">
    <w:abstractNumId w:val="21"/>
  </w:num>
  <w:num w:numId="42">
    <w:abstractNumId w:val="38"/>
  </w:num>
  <w:num w:numId="43">
    <w:abstractNumId w:val="39"/>
  </w:num>
  <w:num w:numId="44">
    <w:abstractNumId w:val="29"/>
  </w:num>
  <w:num w:numId="45">
    <w:abstractNumId w:val="36"/>
  </w:num>
  <w:num w:numId="46">
    <w:abstractNumId w:val="37"/>
  </w:num>
  <w:num w:numId="47">
    <w:abstractNumId w:val="5"/>
  </w:num>
  <w:num w:numId="48">
    <w:abstractNumId w:val="45"/>
  </w:num>
  <w:num w:numId="4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9BB"/>
    <w:rsid w:val="00020121"/>
    <w:rsid w:val="00023523"/>
    <w:rsid w:val="000265D1"/>
    <w:rsid w:val="000268C3"/>
    <w:rsid w:val="00027D7D"/>
    <w:rsid w:val="00034244"/>
    <w:rsid w:val="000411A0"/>
    <w:rsid w:val="000442FA"/>
    <w:rsid w:val="00047107"/>
    <w:rsid w:val="0004730D"/>
    <w:rsid w:val="00060D1E"/>
    <w:rsid w:val="00075232"/>
    <w:rsid w:val="0009043F"/>
    <w:rsid w:val="000A68E1"/>
    <w:rsid w:val="000C4E61"/>
    <w:rsid w:val="000C5F9D"/>
    <w:rsid w:val="000D6EEE"/>
    <w:rsid w:val="000E2165"/>
    <w:rsid w:val="00114DB6"/>
    <w:rsid w:val="00142CE4"/>
    <w:rsid w:val="00152984"/>
    <w:rsid w:val="00153A96"/>
    <w:rsid w:val="00160F8F"/>
    <w:rsid w:val="00164847"/>
    <w:rsid w:val="00190235"/>
    <w:rsid w:val="001A155E"/>
    <w:rsid w:val="001B4B61"/>
    <w:rsid w:val="001D0FB1"/>
    <w:rsid w:val="00200537"/>
    <w:rsid w:val="00201414"/>
    <w:rsid w:val="002140AD"/>
    <w:rsid w:val="0021619C"/>
    <w:rsid w:val="002168C4"/>
    <w:rsid w:val="00223235"/>
    <w:rsid w:val="002310F6"/>
    <w:rsid w:val="00240C60"/>
    <w:rsid w:val="00245187"/>
    <w:rsid w:val="00256929"/>
    <w:rsid w:val="00263858"/>
    <w:rsid w:val="00280BC0"/>
    <w:rsid w:val="00284C94"/>
    <w:rsid w:val="00291886"/>
    <w:rsid w:val="002A2FA4"/>
    <w:rsid w:val="002B7AA6"/>
    <w:rsid w:val="002C1F16"/>
    <w:rsid w:val="002D2A3A"/>
    <w:rsid w:val="002F5791"/>
    <w:rsid w:val="002F5BDF"/>
    <w:rsid w:val="002F6046"/>
    <w:rsid w:val="00335C25"/>
    <w:rsid w:val="00340B23"/>
    <w:rsid w:val="00354FA1"/>
    <w:rsid w:val="00381ECF"/>
    <w:rsid w:val="0039050D"/>
    <w:rsid w:val="003A1004"/>
    <w:rsid w:val="003A78E7"/>
    <w:rsid w:val="003C4598"/>
    <w:rsid w:val="003E487B"/>
    <w:rsid w:val="003F2AFA"/>
    <w:rsid w:val="00403793"/>
    <w:rsid w:val="004231A6"/>
    <w:rsid w:val="00424B73"/>
    <w:rsid w:val="00435AE3"/>
    <w:rsid w:val="004360C6"/>
    <w:rsid w:val="004372BF"/>
    <w:rsid w:val="00440373"/>
    <w:rsid w:val="00444A02"/>
    <w:rsid w:val="004463D1"/>
    <w:rsid w:val="00450F4A"/>
    <w:rsid w:val="00453559"/>
    <w:rsid w:val="00456AE6"/>
    <w:rsid w:val="00461165"/>
    <w:rsid w:val="00462719"/>
    <w:rsid w:val="004629E0"/>
    <w:rsid w:val="00462F28"/>
    <w:rsid w:val="00470DF9"/>
    <w:rsid w:val="004A39B0"/>
    <w:rsid w:val="004B10B8"/>
    <w:rsid w:val="004C501D"/>
    <w:rsid w:val="004D59A1"/>
    <w:rsid w:val="005010EB"/>
    <w:rsid w:val="005045DA"/>
    <w:rsid w:val="005149A9"/>
    <w:rsid w:val="00514E4A"/>
    <w:rsid w:val="0052022E"/>
    <w:rsid w:val="005209C7"/>
    <w:rsid w:val="00534877"/>
    <w:rsid w:val="00535D74"/>
    <w:rsid w:val="00537C0D"/>
    <w:rsid w:val="005566ED"/>
    <w:rsid w:val="00557AE8"/>
    <w:rsid w:val="005742D1"/>
    <w:rsid w:val="00582850"/>
    <w:rsid w:val="005831E7"/>
    <w:rsid w:val="005C5CC3"/>
    <w:rsid w:val="005E18D0"/>
    <w:rsid w:val="005F3787"/>
    <w:rsid w:val="005F5184"/>
    <w:rsid w:val="006009C0"/>
    <w:rsid w:val="00601CEC"/>
    <w:rsid w:val="0060227A"/>
    <w:rsid w:val="0062205E"/>
    <w:rsid w:val="0063404A"/>
    <w:rsid w:val="00640472"/>
    <w:rsid w:val="00652C4F"/>
    <w:rsid w:val="00664DD7"/>
    <w:rsid w:val="00671BA7"/>
    <w:rsid w:val="00680480"/>
    <w:rsid w:val="006841F8"/>
    <w:rsid w:val="00687B6E"/>
    <w:rsid w:val="006B3CEA"/>
    <w:rsid w:val="006C709F"/>
    <w:rsid w:val="006D53E9"/>
    <w:rsid w:val="0072165C"/>
    <w:rsid w:val="00721E9F"/>
    <w:rsid w:val="0073461C"/>
    <w:rsid w:val="007424E0"/>
    <w:rsid w:val="00751115"/>
    <w:rsid w:val="00752688"/>
    <w:rsid w:val="0075759B"/>
    <w:rsid w:val="00763111"/>
    <w:rsid w:val="00767B94"/>
    <w:rsid w:val="00787E7F"/>
    <w:rsid w:val="007A1398"/>
    <w:rsid w:val="007A3BC9"/>
    <w:rsid w:val="007D602E"/>
    <w:rsid w:val="007F17F7"/>
    <w:rsid w:val="007F3DB6"/>
    <w:rsid w:val="00803A00"/>
    <w:rsid w:val="008433A7"/>
    <w:rsid w:val="0084404D"/>
    <w:rsid w:val="00862B96"/>
    <w:rsid w:val="00864AD6"/>
    <w:rsid w:val="00887A07"/>
    <w:rsid w:val="00887F0B"/>
    <w:rsid w:val="008925C6"/>
    <w:rsid w:val="00894DF6"/>
    <w:rsid w:val="00897473"/>
    <w:rsid w:val="008A213A"/>
    <w:rsid w:val="008A6106"/>
    <w:rsid w:val="008B16C0"/>
    <w:rsid w:val="008C27BA"/>
    <w:rsid w:val="008F49B1"/>
    <w:rsid w:val="00911A55"/>
    <w:rsid w:val="00913F03"/>
    <w:rsid w:val="009317D5"/>
    <w:rsid w:val="00951D9C"/>
    <w:rsid w:val="0095200D"/>
    <w:rsid w:val="0096409C"/>
    <w:rsid w:val="009644AE"/>
    <w:rsid w:val="00971CDC"/>
    <w:rsid w:val="00980A6B"/>
    <w:rsid w:val="00993FB4"/>
    <w:rsid w:val="009A02C5"/>
    <w:rsid w:val="009A574F"/>
    <w:rsid w:val="009D28B9"/>
    <w:rsid w:val="009E597E"/>
    <w:rsid w:val="00A1146C"/>
    <w:rsid w:val="00A17126"/>
    <w:rsid w:val="00A238EE"/>
    <w:rsid w:val="00A371E9"/>
    <w:rsid w:val="00A44E09"/>
    <w:rsid w:val="00A6043D"/>
    <w:rsid w:val="00A60971"/>
    <w:rsid w:val="00A62001"/>
    <w:rsid w:val="00A62F59"/>
    <w:rsid w:val="00A83E29"/>
    <w:rsid w:val="00A85934"/>
    <w:rsid w:val="00AB0858"/>
    <w:rsid w:val="00AB4AA2"/>
    <w:rsid w:val="00AB5A55"/>
    <w:rsid w:val="00AC045D"/>
    <w:rsid w:val="00AC1576"/>
    <w:rsid w:val="00AC202E"/>
    <w:rsid w:val="00AD0FEF"/>
    <w:rsid w:val="00AD278B"/>
    <w:rsid w:val="00B03327"/>
    <w:rsid w:val="00B24273"/>
    <w:rsid w:val="00B27D65"/>
    <w:rsid w:val="00B30BEF"/>
    <w:rsid w:val="00B43B99"/>
    <w:rsid w:val="00B4643D"/>
    <w:rsid w:val="00B51CBC"/>
    <w:rsid w:val="00B63C1A"/>
    <w:rsid w:val="00B76035"/>
    <w:rsid w:val="00B90F45"/>
    <w:rsid w:val="00BA1F21"/>
    <w:rsid w:val="00BA6592"/>
    <w:rsid w:val="00BB40E4"/>
    <w:rsid w:val="00BB7F0E"/>
    <w:rsid w:val="00BE52FC"/>
    <w:rsid w:val="00BF285D"/>
    <w:rsid w:val="00BF52FD"/>
    <w:rsid w:val="00C01D23"/>
    <w:rsid w:val="00C04161"/>
    <w:rsid w:val="00C1062F"/>
    <w:rsid w:val="00C349E6"/>
    <w:rsid w:val="00C3771A"/>
    <w:rsid w:val="00C37C0E"/>
    <w:rsid w:val="00C46CCA"/>
    <w:rsid w:val="00C51DE6"/>
    <w:rsid w:val="00C559A6"/>
    <w:rsid w:val="00C55BE4"/>
    <w:rsid w:val="00C7074D"/>
    <w:rsid w:val="00C711DB"/>
    <w:rsid w:val="00C805A7"/>
    <w:rsid w:val="00CA04FB"/>
    <w:rsid w:val="00CA5F9F"/>
    <w:rsid w:val="00CC539C"/>
    <w:rsid w:val="00CD75CC"/>
    <w:rsid w:val="00CD7FAD"/>
    <w:rsid w:val="00CE33DB"/>
    <w:rsid w:val="00D13910"/>
    <w:rsid w:val="00D17B8C"/>
    <w:rsid w:val="00D24BAF"/>
    <w:rsid w:val="00D3597B"/>
    <w:rsid w:val="00D6034B"/>
    <w:rsid w:val="00D82CA7"/>
    <w:rsid w:val="00DD5BFF"/>
    <w:rsid w:val="00DE185C"/>
    <w:rsid w:val="00DE474B"/>
    <w:rsid w:val="00DF4675"/>
    <w:rsid w:val="00E12627"/>
    <w:rsid w:val="00E36112"/>
    <w:rsid w:val="00E36BBB"/>
    <w:rsid w:val="00E37ABF"/>
    <w:rsid w:val="00E41ABC"/>
    <w:rsid w:val="00E42005"/>
    <w:rsid w:val="00E42182"/>
    <w:rsid w:val="00E502E0"/>
    <w:rsid w:val="00E63118"/>
    <w:rsid w:val="00E649BF"/>
    <w:rsid w:val="00E72D8F"/>
    <w:rsid w:val="00EA5943"/>
    <w:rsid w:val="00EA5CBD"/>
    <w:rsid w:val="00EC0127"/>
    <w:rsid w:val="00EC08C3"/>
    <w:rsid w:val="00EC2EE3"/>
    <w:rsid w:val="00EC5C4F"/>
    <w:rsid w:val="00EC7B1C"/>
    <w:rsid w:val="00ED39BB"/>
    <w:rsid w:val="00EE00A7"/>
    <w:rsid w:val="00EE29E2"/>
    <w:rsid w:val="00F019B1"/>
    <w:rsid w:val="00F06D49"/>
    <w:rsid w:val="00F135F4"/>
    <w:rsid w:val="00F156B1"/>
    <w:rsid w:val="00F20C97"/>
    <w:rsid w:val="00F33F37"/>
    <w:rsid w:val="00F615A7"/>
    <w:rsid w:val="00F92096"/>
    <w:rsid w:val="00FC67F2"/>
    <w:rsid w:val="00FC78C8"/>
    <w:rsid w:val="00FD0FD7"/>
    <w:rsid w:val="00FD1F64"/>
    <w:rsid w:val="00FD3198"/>
    <w:rsid w:val="00FD651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5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6097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1C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971C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71CD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unhideWhenUsed/>
    <w:rsid w:val="00216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Знак Знак10"/>
    <w:basedOn w:val="a"/>
    <w:rsid w:val="002168C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4">
    <w:name w:val="Strong"/>
    <w:basedOn w:val="a0"/>
    <w:uiPriority w:val="22"/>
    <w:qFormat/>
    <w:rsid w:val="0009043F"/>
    <w:rPr>
      <w:b/>
      <w:bCs/>
    </w:rPr>
  </w:style>
  <w:style w:type="character" w:customStyle="1" w:styleId="a5">
    <w:name w:val="Гипертекстовая ссылка"/>
    <w:basedOn w:val="a0"/>
    <w:uiPriority w:val="99"/>
    <w:rsid w:val="00291886"/>
    <w:rPr>
      <w:b/>
      <w:bCs/>
      <w:color w:val="106BBE"/>
    </w:rPr>
  </w:style>
  <w:style w:type="character" w:customStyle="1" w:styleId="a6">
    <w:name w:val="Цветовое выделение"/>
    <w:uiPriority w:val="99"/>
    <w:rsid w:val="00291886"/>
    <w:rPr>
      <w:b/>
      <w:bCs/>
      <w:color w:val="26282F"/>
    </w:rPr>
  </w:style>
  <w:style w:type="paragraph" w:customStyle="1" w:styleId="a7">
    <w:name w:val="Прижатый влево"/>
    <w:basedOn w:val="a"/>
    <w:next w:val="a"/>
    <w:uiPriority w:val="99"/>
    <w:rsid w:val="00B76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615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09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AB5A55"/>
    <w:pPr>
      <w:ind w:left="720"/>
      <w:contextualSpacing/>
    </w:pPr>
  </w:style>
  <w:style w:type="paragraph" w:customStyle="1" w:styleId="aa">
    <w:name w:val="Для таблиц"/>
    <w:basedOn w:val="a"/>
    <w:rsid w:val="0064047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3D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3DB6"/>
    <w:rPr>
      <w:rFonts w:ascii="Tahoma" w:eastAsiaTheme="minorHAnsi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7F3DB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F3DB6"/>
    <w:rPr>
      <w:color w:val="800080" w:themeColor="followedHyperlink"/>
      <w:u w:val="single"/>
    </w:rPr>
  </w:style>
  <w:style w:type="table" w:styleId="af">
    <w:name w:val="Table Grid"/>
    <w:basedOn w:val="a1"/>
    <w:uiPriority w:val="39"/>
    <w:rsid w:val="007F3D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5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CC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C539C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CC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C539C"/>
    <w:rPr>
      <w:sz w:val="22"/>
      <w:szCs w:val="22"/>
      <w:lang w:eastAsia="en-US"/>
    </w:rPr>
  </w:style>
  <w:style w:type="character" w:customStyle="1" w:styleId="nobr">
    <w:name w:val="nobr"/>
    <w:basedOn w:val="a0"/>
    <w:rsid w:val="004A39B0"/>
  </w:style>
  <w:style w:type="paragraph" w:styleId="af4">
    <w:name w:val="footnote text"/>
    <w:basedOn w:val="a"/>
    <w:link w:val="af5"/>
    <w:uiPriority w:val="99"/>
    <w:semiHidden/>
    <w:unhideWhenUsed/>
    <w:rsid w:val="0002012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20121"/>
    <w:rPr>
      <w:lang w:eastAsia="en-US"/>
    </w:rPr>
  </w:style>
  <w:style w:type="character" w:customStyle="1" w:styleId="c43">
    <w:name w:val="c43"/>
    <w:basedOn w:val="a0"/>
    <w:rsid w:val="00020121"/>
  </w:style>
  <w:style w:type="character" w:customStyle="1" w:styleId="value8">
    <w:name w:val="value8"/>
    <w:basedOn w:val="a0"/>
    <w:rsid w:val="0095200D"/>
    <w:rPr>
      <w:sz w:val="22"/>
      <w:szCs w:val="22"/>
    </w:rPr>
  </w:style>
  <w:style w:type="character" w:customStyle="1" w:styleId="hilight">
    <w:name w:val="hilight"/>
    <w:basedOn w:val="a0"/>
    <w:rsid w:val="00952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2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19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9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06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8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4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2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9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097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22CC-00FF-4A19-8435-2074A24B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</dc:creator>
  <cp:lastModifiedBy>nis2</cp:lastModifiedBy>
  <cp:revision>62</cp:revision>
  <cp:lastPrinted>2019-12-25T08:26:00Z</cp:lastPrinted>
  <dcterms:created xsi:type="dcterms:W3CDTF">2019-12-15T18:29:00Z</dcterms:created>
  <dcterms:modified xsi:type="dcterms:W3CDTF">2021-01-25T07:13:00Z</dcterms:modified>
</cp:coreProperties>
</file>