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90D" w:rsidRDefault="00043163" w:rsidP="00CB390D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390D" w:rsidRPr="00CB390D">
        <w:rPr>
          <w:rFonts w:ascii="Times New Roman" w:hAnsi="Times New Roman" w:cs="Times New Roman"/>
          <w:b/>
          <w:sz w:val="28"/>
          <w:szCs w:val="28"/>
        </w:rPr>
        <w:t xml:space="preserve">Антикоррупционные механизмы управления в сфере </w:t>
      </w:r>
    </w:p>
    <w:p w:rsidR="00CB390D" w:rsidRPr="00CB390D" w:rsidRDefault="00CB390D" w:rsidP="00CB390D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90D">
        <w:rPr>
          <w:rFonts w:ascii="Times New Roman" w:hAnsi="Times New Roman" w:cs="Times New Roman"/>
          <w:b/>
          <w:sz w:val="28"/>
          <w:szCs w:val="28"/>
        </w:rPr>
        <w:t>муниципального управлени</w:t>
      </w:r>
      <w:r w:rsidR="00533DFD">
        <w:rPr>
          <w:rFonts w:ascii="Times New Roman" w:hAnsi="Times New Roman" w:cs="Times New Roman"/>
          <w:b/>
          <w:sz w:val="28"/>
          <w:szCs w:val="28"/>
        </w:rPr>
        <w:t>я</w:t>
      </w:r>
    </w:p>
    <w:p w:rsidR="002D728A" w:rsidRPr="00EC6C06" w:rsidRDefault="002D728A" w:rsidP="002D72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DAC" w:rsidRPr="00EC6C06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C06">
        <w:rPr>
          <w:rFonts w:ascii="Times New Roman" w:hAnsi="Times New Roman" w:cs="Times New Roman"/>
          <w:b/>
          <w:sz w:val="28"/>
          <w:szCs w:val="28"/>
        </w:rPr>
        <w:t>Трудоемкость обучения:</w:t>
      </w:r>
      <w:r w:rsidR="006E36E6" w:rsidRPr="00EC6C06">
        <w:rPr>
          <w:rFonts w:ascii="Times New Roman" w:hAnsi="Times New Roman" w:cs="Times New Roman"/>
          <w:sz w:val="28"/>
          <w:szCs w:val="28"/>
        </w:rPr>
        <w:t xml:space="preserve"> 1</w:t>
      </w:r>
      <w:r w:rsidRPr="00EC6C06">
        <w:rPr>
          <w:rFonts w:ascii="Times New Roman" w:hAnsi="Times New Roman" w:cs="Times New Roman"/>
          <w:sz w:val="28"/>
          <w:szCs w:val="28"/>
        </w:rPr>
        <w:t>6 час.</w:t>
      </w:r>
    </w:p>
    <w:p w:rsidR="00562DAC" w:rsidRPr="00EC6C06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C06">
        <w:rPr>
          <w:rFonts w:ascii="Times New Roman" w:hAnsi="Times New Roman" w:cs="Times New Roman"/>
          <w:b/>
          <w:sz w:val="28"/>
          <w:szCs w:val="28"/>
        </w:rPr>
        <w:t>Категория слушателей:</w:t>
      </w:r>
      <w:r w:rsidRPr="00EC6C06">
        <w:rPr>
          <w:rFonts w:ascii="Times New Roman" w:hAnsi="Times New Roman" w:cs="Times New Roman"/>
          <w:sz w:val="28"/>
          <w:szCs w:val="28"/>
        </w:rPr>
        <w:t xml:space="preserve"> </w:t>
      </w:r>
      <w:r w:rsidR="006E36E6" w:rsidRPr="00EC6C06">
        <w:rPr>
          <w:rFonts w:ascii="Times New Roman" w:hAnsi="Times New Roman" w:cs="Times New Roman"/>
          <w:sz w:val="28"/>
          <w:szCs w:val="28"/>
        </w:rPr>
        <w:t>сотрудник</w:t>
      </w:r>
      <w:r w:rsidR="001744B6">
        <w:rPr>
          <w:rFonts w:ascii="Times New Roman" w:hAnsi="Times New Roman" w:cs="Times New Roman"/>
          <w:sz w:val="28"/>
          <w:szCs w:val="28"/>
        </w:rPr>
        <w:t>и органов муниципальной власти</w:t>
      </w:r>
      <w:r w:rsidR="00533DFD">
        <w:rPr>
          <w:rFonts w:ascii="Times New Roman" w:hAnsi="Times New Roman" w:cs="Times New Roman"/>
          <w:sz w:val="28"/>
          <w:szCs w:val="28"/>
        </w:rPr>
        <w:t>.</w:t>
      </w:r>
      <w:r w:rsidR="006E36E6" w:rsidRPr="00EC6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DAC" w:rsidRPr="00EC6C06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C06">
        <w:rPr>
          <w:rFonts w:ascii="Times New Roman" w:hAnsi="Times New Roman" w:cs="Times New Roman"/>
          <w:b/>
          <w:sz w:val="28"/>
          <w:szCs w:val="28"/>
        </w:rPr>
        <w:t>По окончании обучения выдается:</w:t>
      </w:r>
      <w:r w:rsidRPr="00EC6C06">
        <w:rPr>
          <w:rFonts w:ascii="Times New Roman" w:hAnsi="Times New Roman" w:cs="Times New Roman"/>
          <w:sz w:val="28"/>
          <w:szCs w:val="28"/>
        </w:rPr>
        <w:t xml:space="preserve"> удостоверение установленного образца о повышении квалификации</w:t>
      </w:r>
      <w:r w:rsidR="00533DFD">
        <w:rPr>
          <w:rFonts w:ascii="Times New Roman" w:hAnsi="Times New Roman" w:cs="Times New Roman"/>
          <w:sz w:val="28"/>
          <w:szCs w:val="28"/>
        </w:rPr>
        <w:t>.</w:t>
      </w:r>
    </w:p>
    <w:p w:rsidR="00562DAC" w:rsidRPr="00EC6C06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DAC" w:rsidRPr="00EC6C06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C06">
        <w:rPr>
          <w:rFonts w:ascii="Times New Roman" w:hAnsi="Times New Roman" w:cs="Times New Roman"/>
          <w:b/>
          <w:sz w:val="28"/>
          <w:szCs w:val="28"/>
        </w:rPr>
        <w:t>Программа имеет своей целью</w:t>
      </w:r>
      <w:r w:rsidRPr="00EC6C06">
        <w:rPr>
          <w:rFonts w:ascii="Times New Roman" w:hAnsi="Times New Roman" w:cs="Times New Roman"/>
          <w:sz w:val="28"/>
          <w:szCs w:val="28"/>
        </w:rPr>
        <w:t xml:space="preserve"> </w:t>
      </w:r>
      <w:r w:rsidR="00EC6C06" w:rsidRPr="00EC6C06">
        <w:rPr>
          <w:rFonts w:ascii="Times New Roman" w:hAnsi="Times New Roman" w:cs="Times New Roman"/>
          <w:sz w:val="28"/>
          <w:szCs w:val="28"/>
        </w:rPr>
        <w:t>п</w:t>
      </w:r>
      <w:r w:rsidR="00EC6C06" w:rsidRPr="00EC6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олучение компетенций, необходимых для обеспечения соблюдения антикоррупционного законодательства в профессиональной деятельности в сфере муниципального управления</w:t>
      </w:r>
      <w:r w:rsidR="00EC6C06" w:rsidRPr="00EC6C06">
        <w:rPr>
          <w:rFonts w:ascii="Times New Roman" w:hAnsi="Times New Roman" w:cs="Times New Roman"/>
          <w:sz w:val="28"/>
          <w:szCs w:val="28"/>
        </w:rPr>
        <w:t>:</w:t>
      </w:r>
    </w:p>
    <w:p w:rsidR="00EC6C06" w:rsidRPr="00EC6C06" w:rsidRDefault="00EC6C06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C06">
        <w:rPr>
          <w:rFonts w:ascii="Times New Roman" w:hAnsi="Times New Roman" w:cs="Times New Roman"/>
          <w:sz w:val="28"/>
          <w:szCs w:val="28"/>
        </w:rPr>
        <w:t>- способность предупреждать правонарушения коррупционной направленности, устранять условия, способствующие их совершению;</w:t>
      </w:r>
    </w:p>
    <w:p w:rsidR="00EC6C06" w:rsidRPr="00EC6C06" w:rsidRDefault="00EC6C06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C06">
        <w:rPr>
          <w:rFonts w:ascii="Times New Roman" w:hAnsi="Times New Roman" w:cs="Times New Roman"/>
          <w:sz w:val="28"/>
          <w:szCs w:val="28"/>
        </w:rPr>
        <w:t>- способность выявлять, оценивать коррупционное поведение и содействовать его пресечению.</w:t>
      </w:r>
    </w:p>
    <w:p w:rsidR="00562DAC" w:rsidRPr="00EC6C06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DAC" w:rsidRPr="00EC6C06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C06">
        <w:rPr>
          <w:rFonts w:ascii="Times New Roman" w:hAnsi="Times New Roman" w:cs="Times New Roman"/>
          <w:sz w:val="28"/>
          <w:szCs w:val="28"/>
        </w:rPr>
        <w:t>В результате освоения программы слушатель должен приобрести следующие знания и умения, необходимые для качественного изменения компетенций:</w:t>
      </w:r>
    </w:p>
    <w:p w:rsidR="00562DAC" w:rsidRPr="00EC6C06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C06">
        <w:rPr>
          <w:rFonts w:ascii="Times New Roman" w:hAnsi="Times New Roman" w:cs="Times New Roman"/>
          <w:b/>
          <w:sz w:val="28"/>
          <w:szCs w:val="28"/>
        </w:rPr>
        <w:t>слушатель должен знать:</w:t>
      </w:r>
    </w:p>
    <w:p w:rsidR="00EC6C06" w:rsidRPr="00EC6C06" w:rsidRDefault="00562DAC" w:rsidP="0087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C06">
        <w:rPr>
          <w:rFonts w:ascii="Times New Roman" w:hAnsi="Times New Roman" w:cs="Times New Roman"/>
          <w:sz w:val="28"/>
          <w:szCs w:val="28"/>
        </w:rPr>
        <w:t xml:space="preserve">  </w:t>
      </w:r>
      <w:r w:rsidR="00EC6C06" w:rsidRPr="00EC6C06">
        <w:rPr>
          <w:rFonts w:ascii="Times New Roman" w:hAnsi="Times New Roman" w:cs="Times New Roman"/>
          <w:sz w:val="28"/>
          <w:szCs w:val="28"/>
        </w:rPr>
        <w:t>- теоретические и правовые основы деятельности в государстве по противодействию коррупции, систему государственных органов, осуществляющих противодействие коррупции;</w:t>
      </w:r>
    </w:p>
    <w:p w:rsidR="00EC6C06" w:rsidRPr="00EC6C06" w:rsidRDefault="00EC6C06" w:rsidP="0087702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C06">
        <w:rPr>
          <w:rFonts w:ascii="Times New Roman" w:hAnsi="Times New Roman" w:cs="Times New Roman"/>
          <w:sz w:val="28"/>
          <w:szCs w:val="28"/>
        </w:rPr>
        <w:t>- природу коррупции, содержание, признаки, причины и условия, ей способствующие, угрозы, исходящие от коррупции;</w:t>
      </w:r>
    </w:p>
    <w:p w:rsidR="00EC6C06" w:rsidRPr="00EC6C06" w:rsidRDefault="00EC6C06" w:rsidP="0087702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C06">
        <w:rPr>
          <w:rFonts w:ascii="Times New Roman" w:hAnsi="Times New Roman" w:cs="Times New Roman"/>
          <w:sz w:val="28"/>
          <w:szCs w:val="28"/>
        </w:rPr>
        <w:t>- этапы развития российского антикоррупционного законодательства;</w:t>
      </w:r>
    </w:p>
    <w:p w:rsidR="00EC6C06" w:rsidRPr="00EC6C06" w:rsidRDefault="00EC6C06" w:rsidP="0087702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C06">
        <w:rPr>
          <w:rFonts w:ascii="Times New Roman" w:hAnsi="Times New Roman" w:cs="Times New Roman"/>
          <w:sz w:val="28"/>
          <w:szCs w:val="28"/>
        </w:rPr>
        <w:t>- отечественный подход к определению и применению понятий «коррупция», «коррупционное правонарушение», «коррупционное преступление»;</w:t>
      </w:r>
    </w:p>
    <w:p w:rsidR="00EC6C06" w:rsidRPr="00EC6C06" w:rsidRDefault="00EC6C06" w:rsidP="00877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C06">
        <w:rPr>
          <w:rFonts w:ascii="Times New Roman" w:eastAsia="Calibri" w:hAnsi="Times New Roman" w:cs="Times New Roman"/>
          <w:sz w:val="28"/>
          <w:szCs w:val="28"/>
        </w:rPr>
        <w:t>- законодательство России о противодействии коррупции;</w:t>
      </w:r>
    </w:p>
    <w:p w:rsidR="00EC6C06" w:rsidRPr="00EC6C06" w:rsidRDefault="00EC6C06" w:rsidP="004240CC">
      <w:pPr>
        <w:pStyle w:val="ConsPlusNormal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EC6C06">
        <w:rPr>
          <w:rFonts w:ascii="Times New Roman" w:hAnsi="Times New Roman" w:cs="Times New Roman"/>
          <w:sz w:val="28"/>
          <w:szCs w:val="28"/>
        </w:rPr>
        <w:t>- природу коррупции, содержание, причины, виды, угрозы, исходящие от коррупции, ее признаки;</w:t>
      </w:r>
    </w:p>
    <w:p w:rsidR="00EC6C06" w:rsidRPr="00EC6C06" w:rsidRDefault="00EC6C06" w:rsidP="004240CC">
      <w:pPr>
        <w:pStyle w:val="ConsPlusNormal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EC6C06">
        <w:rPr>
          <w:rFonts w:ascii="Times New Roman" w:hAnsi="Times New Roman" w:cs="Times New Roman"/>
          <w:sz w:val="28"/>
          <w:szCs w:val="28"/>
        </w:rPr>
        <w:t xml:space="preserve">- правонарушения коррупционного характера; </w:t>
      </w:r>
    </w:p>
    <w:p w:rsidR="00EC6C06" w:rsidRPr="00EC6C06" w:rsidRDefault="00EC6C06" w:rsidP="00424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C06">
        <w:rPr>
          <w:rFonts w:ascii="Times New Roman" w:hAnsi="Times New Roman" w:cs="Times New Roman"/>
          <w:sz w:val="28"/>
          <w:szCs w:val="28"/>
        </w:rPr>
        <w:t>- ответственность за совершение коррупционных правонарушений.</w:t>
      </w:r>
    </w:p>
    <w:p w:rsidR="00562DAC" w:rsidRPr="00EC6C06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C06">
        <w:rPr>
          <w:rFonts w:ascii="Times New Roman" w:hAnsi="Times New Roman" w:cs="Times New Roman"/>
          <w:b/>
          <w:sz w:val="28"/>
          <w:szCs w:val="28"/>
        </w:rPr>
        <w:t>слушатель должен уметь:</w:t>
      </w:r>
    </w:p>
    <w:p w:rsidR="00EC6C06" w:rsidRPr="00EC6C06" w:rsidRDefault="00EC6C06" w:rsidP="004240C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C06">
        <w:rPr>
          <w:rFonts w:ascii="Times New Roman" w:hAnsi="Times New Roman" w:cs="Times New Roman"/>
          <w:sz w:val="28"/>
          <w:szCs w:val="28"/>
        </w:rPr>
        <w:t>- давать оценку возможного развития коррупционного правонарушения, вносить руководству предложения по принятию конкретных мер, направленных на их предупреждение;</w:t>
      </w:r>
    </w:p>
    <w:p w:rsidR="00EC6C06" w:rsidRPr="00EC6C06" w:rsidRDefault="00EC6C06" w:rsidP="004240C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C06">
        <w:rPr>
          <w:rFonts w:ascii="Times New Roman" w:hAnsi="Times New Roman" w:cs="Times New Roman"/>
          <w:sz w:val="28"/>
          <w:szCs w:val="28"/>
        </w:rPr>
        <w:t>- использовать при этом мировой и российский опыт противодействия коррупции;</w:t>
      </w:r>
    </w:p>
    <w:p w:rsidR="00EC6C06" w:rsidRPr="00EC6C06" w:rsidRDefault="00EC6C06" w:rsidP="004240C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C06">
        <w:rPr>
          <w:rFonts w:ascii="Times New Roman" w:hAnsi="Times New Roman" w:cs="Times New Roman"/>
          <w:sz w:val="28"/>
          <w:szCs w:val="28"/>
        </w:rPr>
        <w:t>- оценивать результаты реализуемых мер предупреждения коррупции.</w:t>
      </w:r>
    </w:p>
    <w:p w:rsidR="00EC6C06" w:rsidRPr="00EC6C06" w:rsidRDefault="00EC6C06" w:rsidP="004240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C06">
        <w:rPr>
          <w:rFonts w:ascii="Times New Roman" w:hAnsi="Times New Roman" w:cs="Times New Roman"/>
          <w:sz w:val="28"/>
          <w:szCs w:val="28"/>
        </w:rPr>
        <w:t>- выявлять признаки и оценивать риски развития коррупционного поведения</w:t>
      </w:r>
      <w:bookmarkStart w:id="0" w:name="_GoBack"/>
      <w:bookmarkEnd w:id="0"/>
      <w:r w:rsidRPr="00EC6C06">
        <w:rPr>
          <w:rFonts w:ascii="Times New Roman" w:hAnsi="Times New Roman" w:cs="Times New Roman"/>
          <w:sz w:val="28"/>
          <w:szCs w:val="28"/>
        </w:rPr>
        <w:t xml:space="preserve"> в профессиональной среде, принимать меры к его пресечению.</w:t>
      </w:r>
    </w:p>
    <w:p w:rsidR="00EC6C06" w:rsidRPr="00EC6C06" w:rsidRDefault="00EC6C06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2DAC" w:rsidRPr="00EC6C06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C06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программы:</w:t>
      </w:r>
    </w:p>
    <w:p w:rsidR="00CD2853" w:rsidRPr="00EC6C06" w:rsidRDefault="004240CC" w:rsidP="00EC6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 п</w:t>
      </w:r>
      <w:r w:rsidR="00EC6C06" w:rsidRPr="00EC6C06">
        <w:rPr>
          <w:rFonts w:ascii="Times New Roman" w:eastAsia="Arial Unicode MS" w:hAnsi="Times New Roman" w:cs="Times New Roman"/>
          <w:sz w:val="28"/>
          <w:szCs w:val="28"/>
        </w:rPr>
        <w:t>равовая основа противодействия коррупции</w:t>
      </w:r>
      <w:r w:rsidR="00EC6C06" w:rsidRPr="00EC6C06">
        <w:rPr>
          <w:rFonts w:ascii="Times New Roman" w:hAnsi="Times New Roman" w:cs="Times New Roman"/>
          <w:sz w:val="28"/>
          <w:szCs w:val="28"/>
          <w:lang w:eastAsia="ru-RU"/>
        </w:rPr>
        <w:t xml:space="preserve"> в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C6C06" w:rsidRPr="00EC6C06" w:rsidRDefault="004240CC" w:rsidP="00EC6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EC6C06" w:rsidRPr="00EC6C06">
        <w:rPr>
          <w:rFonts w:ascii="Times New Roman" w:hAnsi="Times New Roman" w:cs="Times New Roman"/>
          <w:sz w:val="28"/>
          <w:szCs w:val="28"/>
        </w:rPr>
        <w:t>осударственная политика в сфере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6C06" w:rsidRPr="00EC6C06" w:rsidRDefault="004240CC" w:rsidP="00EC6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EC6C06" w:rsidRPr="00EC6C06">
        <w:rPr>
          <w:rFonts w:ascii="Times New Roman" w:hAnsi="Times New Roman" w:cs="Times New Roman"/>
          <w:sz w:val="28"/>
          <w:szCs w:val="28"/>
        </w:rPr>
        <w:t xml:space="preserve">сновные </w:t>
      </w:r>
      <w:r>
        <w:rPr>
          <w:rFonts w:ascii="Times New Roman" w:hAnsi="Times New Roman" w:cs="Times New Roman"/>
          <w:sz w:val="28"/>
          <w:szCs w:val="28"/>
        </w:rPr>
        <w:t>определения</w:t>
      </w:r>
      <w:r w:rsidR="00EC6C06" w:rsidRPr="00EC6C06">
        <w:rPr>
          <w:rFonts w:ascii="Times New Roman" w:hAnsi="Times New Roman" w:cs="Times New Roman"/>
          <w:sz w:val="28"/>
          <w:szCs w:val="28"/>
        </w:rPr>
        <w:t>, используемые в сфере противодействия коррупции, признаки 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6C06" w:rsidRDefault="004240CC" w:rsidP="00EC6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EC6C06" w:rsidRPr="00EC6C06">
        <w:rPr>
          <w:rFonts w:ascii="Times New Roman" w:hAnsi="Times New Roman" w:cs="Times New Roman"/>
          <w:sz w:val="28"/>
          <w:szCs w:val="28"/>
        </w:rPr>
        <w:t>нтикоррупционное регулирование государственной гражданской службы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6C06" w:rsidRDefault="004240CC" w:rsidP="00EC6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EC6C06" w:rsidRPr="00EC6C06">
        <w:rPr>
          <w:rFonts w:ascii="Times New Roman" w:hAnsi="Times New Roman" w:cs="Times New Roman"/>
          <w:sz w:val="28"/>
          <w:szCs w:val="28"/>
        </w:rPr>
        <w:t>истема государственных органов в сфере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6C06" w:rsidRPr="00EC6C06" w:rsidRDefault="004240CC" w:rsidP="00EC6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EC6C06" w:rsidRPr="00EC6C06">
        <w:rPr>
          <w:rFonts w:ascii="Times New Roman" w:hAnsi="Times New Roman" w:cs="Times New Roman"/>
          <w:sz w:val="28"/>
          <w:szCs w:val="28"/>
        </w:rPr>
        <w:t>тветственность за коррупционные правонарушения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C6C06" w:rsidRPr="00EC6C06" w:rsidSect="0033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DAC"/>
    <w:rsid w:val="00043163"/>
    <w:rsid w:val="001744B6"/>
    <w:rsid w:val="002D728A"/>
    <w:rsid w:val="00331B9D"/>
    <w:rsid w:val="004240CC"/>
    <w:rsid w:val="00533DFD"/>
    <w:rsid w:val="00562DAC"/>
    <w:rsid w:val="00683832"/>
    <w:rsid w:val="006E36E6"/>
    <w:rsid w:val="0087702B"/>
    <w:rsid w:val="00CB390D"/>
    <w:rsid w:val="00CD2853"/>
    <w:rsid w:val="00D93074"/>
    <w:rsid w:val="00EC6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B51A3"/>
  <w15:docId w15:val="{45799E60-C5DB-4ED1-A2E6-9DF253EC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1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6C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</dc:creator>
  <cp:keywords/>
  <dc:description/>
  <cp:lastModifiedBy>IDPO</cp:lastModifiedBy>
  <cp:revision>13</cp:revision>
  <dcterms:created xsi:type="dcterms:W3CDTF">2018-12-13T11:50:00Z</dcterms:created>
  <dcterms:modified xsi:type="dcterms:W3CDTF">2019-04-02T08:49:00Z</dcterms:modified>
</cp:coreProperties>
</file>