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A3" w:rsidRDefault="00785EA3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Выявление деструктивных субкультур в образовательных учреждениях, местах притяжения и профилактика негативных проявлений в подростковой среде»</w:t>
      </w:r>
    </w:p>
    <w:p w:rsidR="00785EA3" w:rsidRDefault="00785EA3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2D728A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85EA3" w:rsidRPr="00785EA3">
        <w:rPr>
          <w:rFonts w:ascii="Times New Roman" w:hAnsi="Times New Roman" w:cs="Times New Roman"/>
          <w:sz w:val="24"/>
          <w:szCs w:val="24"/>
        </w:rPr>
        <w:t>36</w:t>
      </w:r>
      <w:r w:rsidRPr="00626A0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170BD" w:rsidRPr="00562DAC" w:rsidRDefault="00E170B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0619FA" w:rsidRPr="000619FA">
        <w:rPr>
          <w:rFonts w:ascii="Times New Roman" w:hAnsi="Times New Roman" w:cs="Times New Roman"/>
          <w:sz w:val="24"/>
          <w:szCs w:val="24"/>
        </w:rPr>
        <w:t xml:space="preserve">сотрудники органов исполнительной власти субъектов Российской Федерации и органов местного самоуправления, </w:t>
      </w:r>
      <w:r w:rsidR="00F62B6B" w:rsidRPr="00F62B6B">
        <w:rPr>
          <w:rFonts w:ascii="Times New Roman" w:hAnsi="Times New Roman" w:cs="Times New Roman"/>
          <w:sz w:val="24"/>
          <w:szCs w:val="24"/>
        </w:rPr>
        <w:t>специалист</w:t>
      </w:r>
      <w:r w:rsidR="00F62B6B">
        <w:rPr>
          <w:rFonts w:ascii="Times New Roman" w:hAnsi="Times New Roman" w:cs="Times New Roman"/>
          <w:sz w:val="24"/>
          <w:szCs w:val="24"/>
        </w:rPr>
        <w:t>ы</w:t>
      </w:r>
      <w:r w:rsidR="00F62B6B" w:rsidRPr="00F62B6B">
        <w:rPr>
          <w:rFonts w:ascii="Times New Roman" w:hAnsi="Times New Roman" w:cs="Times New Roman"/>
          <w:sz w:val="24"/>
          <w:szCs w:val="24"/>
        </w:rPr>
        <w:t xml:space="preserve"> по работе с молодёжью, специалист</w:t>
      </w:r>
      <w:r w:rsidR="00F62B6B">
        <w:rPr>
          <w:rFonts w:ascii="Times New Roman" w:hAnsi="Times New Roman" w:cs="Times New Roman"/>
          <w:sz w:val="24"/>
          <w:szCs w:val="24"/>
        </w:rPr>
        <w:t>ы</w:t>
      </w:r>
      <w:r w:rsidR="00F62B6B" w:rsidRPr="00F62B6B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молод</w:t>
      </w:r>
      <w:r w:rsidR="00F62B6B">
        <w:rPr>
          <w:rFonts w:ascii="Times New Roman" w:hAnsi="Times New Roman" w:cs="Times New Roman"/>
          <w:sz w:val="24"/>
          <w:szCs w:val="24"/>
        </w:rPr>
        <w:t xml:space="preserve">ёжных мероприятий, </w:t>
      </w:r>
      <w:r w:rsidR="00F62B6B" w:rsidRPr="00F62B6B">
        <w:rPr>
          <w:rFonts w:ascii="Times New Roman" w:hAnsi="Times New Roman" w:cs="Times New Roman"/>
          <w:sz w:val="24"/>
          <w:szCs w:val="24"/>
        </w:rPr>
        <w:t>социальные работники</w:t>
      </w:r>
      <w:r w:rsidR="00F62B6B">
        <w:rPr>
          <w:rFonts w:ascii="Times New Roman" w:hAnsi="Times New Roman" w:cs="Times New Roman"/>
          <w:sz w:val="24"/>
          <w:szCs w:val="24"/>
        </w:rPr>
        <w:t>, представители профессорско-преподавательского состава</w:t>
      </w:r>
      <w:r w:rsidR="000619FA" w:rsidRPr="000619FA">
        <w:rPr>
          <w:rFonts w:ascii="Times New Roman" w:hAnsi="Times New Roman" w:cs="Times New Roman"/>
          <w:sz w:val="24"/>
          <w:szCs w:val="24"/>
        </w:rPr>
        <w:t>.</w:t>
      </w:r>
    </w:p>
    <w:p w:rsidR="00E170BD" w:rsidRPr="00562DAC" w:rsidRDefault="00E170B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5F0F27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FA" w:rsidRPr="005F0F27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852C30" w:rsidRPr="00852C30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специалистов различных областей профессиональной деятельности по основам профилактики деструктивного социального воздействия на молодежь в сети Интернет в социальных сетях</w:t>
      </w:r>
      <w:r w:rsidR="005F0F27">
        <w:rPr>
          <w:rFonts w:ascii="Times New Roman" w:hAnsi="Times New Roman" w:cs="Times New Roman"/>
          <w:sz w:val="24"/>
          <w:szCs w:val="24"/>
        </w:rPr>
        <w:t>.</w:t>
      </w:r>
    </w:p>
    <w:p w:rsidR="0039511A" w:rsidRDefault="0039511A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C2553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знать:</w:t>
      </w:r>
    </w:p>
    <w:p w:rsidR="0078430D" w:rsidRDefault="00852C30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C30">
        <w:rPr>
          <w:rFonts w:ascii="Times New Roman" w:hAnsi="Times New Roman" w:cs="Times New Roman"/>
          <w:sz w:val="24"/>
          <w:szCs w:val="24"/>
        </w:rPr>
        <w:t>основные положения нормативных правовых актов в сфере противодействия экстремизму и терроризму;</w:t>
      </w:r>
    </w:p>
    <w:p w:rsidR="0078430D" w:rsidRDefault="00852C30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C30">
        <w:rPr>
          <w:rFonts w:ascii="Times New Roman" w:hAnsi="Times New Roman" w:cs="Times New Roman"/>
          <w:sz w:val="24"/>
          <w:szCs w:val="24"/>
        </w:rPr>
        <w:t>современные информационные угрозы экстремистского характера в подростковой и молодежной среде;</w:t>
      </w:r>
    </w:p>
    <w:p w:rsidR="0078430D" w:rsidRDefault="00852C30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C30">
        <w:rPr>
          <w:rFonts w:ascii="Times New Roman" w:hAnsi="Times New Roman" w:cs="Times New Roman"/>
          <w:sz w:val="24"/>
          <w:szCs w:val="24"/>
        </w:rPr>
        <w:t>причины деструктивного поведения</w:t>
      </w:r>
      <w:r w:rsidR="00B56EBF">
        <w:rPr>
          <w:rFonts w:ascii="Times New Roman" w:hAnsi="Times New Roman" w:cs="Times New Roman"/>
          <w:sz w:val="24"/>
          <w:szCs w:val="24"/>
        </w:rPr>
        <w:t xml:space="preserve"> </w:t>
      </w:r>
      <w:r w:rsidR="0078430D" w:rsidRPr="0078430D">
        <w:rPr>
          <w:rFonts w:ascii="Times New Roman" w:hAnsi="Times New Roman" w:cs="Times New Roman"/>
          <w:sz w:val="24"/>
          <w:szCs w:val="24"/>
        </w:rPr>
        <w:t>молодежи; понятие и сущность деструктивных субкультур/экстремистских организаций/террористических движений;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цели и отличительные особенности движений к</w:t>
      </w:r>
      <w:bookmarkStart w:id="0" w:name="_GoBack"/>
      <w:bookmarkEnd w:id="0"/>
      <w:r w:rsidRPr="0078430D">
        <w:rPr>
          <w:rFonts w:ascii="Times New Roman" w:hAnsi="Times New Roman" w:cs="Times New Roman"/>
          <w:sz w:val="24"/>
          <w:szCs w:val="24"/>
        </w:rPr>
        <w:t xml:space="preserve">риминальной направленности («Арестантское уголовное единство» (АУЕ) (запрещенная на территории Российской Федерации экстремистская организация), </w:t>
      </w:r>
      <w:proofErr w:type="spellStart"/>
      <w:r w:rsidRPr="0078430D">
        <w:rPr>
          <w:rFonts w:ascii="Times New Roman" w:hAnsi="Times New Roman" w:cs="Times New Roman"/>
          <w:sz w:val="24"/>
          <w:szCs w:val="24"/>
        </w:rPr>
        <w:t>офники</w:t>
      </w:r>
      <w:proofErr w:type="spellEnd"/>
      <w:r w:rsidRPr="0078430D">
        <w:rPr>
          <w:rFonts w:ascii="Times New Roman" w:hAnsi="Times New Roman" w:cs="Times New Roman"/>
          <w:sz w:val="24"/>
          <w:szCs w:val="24"/>
        </w:rPr>
        <w:t>);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общую характеристику группировок футбольных хулиганов;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сущность и идеологию сетевого молодежного движения террористической направленности «</w:t>
      </w:r>
      <w:proofErr w:type="spellStart"/>
      <w:r w:rsidRPr="0078430D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78430D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8430D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78430D">
        <w:rPr>
          <w:rFonts w:ascii="Times New Roman" w:hAnsi="Times New Roman" w:cs="Times New Roman"/>
          <w:sz w:val="24"/>
          <w:szCs w:val="24"/>
        </w:rPr>
        <w:t>») (запрещенное на территории Российской Федерации террористическое движение);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 xml:space="preserve">идеологическую характеристику движений, продвигающих </w:t>
      </w:r>
      <w:proofErr w:type="spellStart"/>
      <w:r w:rsidRPr="0078430D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Pr="0078430D">
        <w:rPr>
          <w:rFonts w:ascii="Times New Roman" w:hAnsi="Times New Roman" w:cs="Times New Roman"/>
          <w:sz w:val="24"/>
          <w:szCs w:val="24"/>
        </w:rPr>
        <w:t xml:space="preserve"> поведение;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основные подходы к организации информационно-пропагандистской работы указанных деструктивных движений, субкультур и характеристику их контента в сети Интернет в доступных для мониторинга на территории Российской Федерации социальных сетях;</w:t>
      </w:r>
    </w:p>
    <w:p w:rsidR="0078430D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основные признаки вовлеченности подростков, молодежи в деструктивные субкультуры/экстремистские организации/террористические движения;</w:t>
      </w:r>
    </w:p>
    <w:p w:rsidR="0039511A" w:rsidRDefault="0078430D" w:rsidP="00B56EBF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430D">
        <w:rPr>
          <w:rFonts w:ascii="Times New Roman" w:hAnsi="Times New Roman" w:cs="Times New Roman"/>
          <w:sz w:val="24"/>
          <w:szCs w:val="24"/>
        </w:rPr>
        <w:t>основные направления профилактики распространения в сети Интернет контента деструктивных движений и субкультур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30D" w:rsidRPr="00852C30" w:rsidRDefault="0078430D" w:rsidP="0078430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626A06" w:rsidRDefault="0039511A" w:rsidP="0062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5537"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уметь:</w:t>
      </w:r>
    </w:p>
    <w:p w:rsidR="004B3315" w:rsidRDefault="004B3315" w:rsidP="0078430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 xml:space="preserve">выявлять характерные признаки информационно-пропагандистской работы деструктивных субкультур в сети Интернет в доступных для мониторинга на территории Российской Федерации социальных сетях; </w:t>
      </w:r>
    </w:p>
    <w:p w:rsidR="004B3315" w:rsidRDefault="004B3315" w:rsidP="0078430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 xml:space="preserve">выявлять признаки вовлеченности подростков, молодежи в деструктивные субкультуры/экстремистские организации/террористические движения в общеобразовательных и образовательных организациях; </w:t>
      </w:r>
    </w:p>
    <w:p w:rsidR="00562DAC" w:rsidRPr="004B3315" w:rsidRDefault="004B3315" w:rsidP="0078430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lastRenderedPageBreak/>
        <w:t>организовывать информационные и воспитательные мероприятия, направленные на предупреждение распространения контента деструктивных движений и субкультур в сети Интернет в доступных для мониторинга на территории Российской Федерации социальных сетях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315" w:rsidRDefault="004B3315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>Общая характеристика современных информац</w:t>
      </w:r>
      <w:r>
        <w:rPr>
          <w:rFonts w:ascii="Times New Roman" w:hAnsi="Times New Roman" w:cs="Times New Roman"/>
          <w:sz w:val="24"/>
          <w:szCs w:val="24"/>
        </w:rPr>
        <w:t>ионных гроз в молодежной среде.</w:t>
      </w:r>
    </w:p>
    <w:p w:rsidR="009E1D57" w:rsidRDefault="004B3315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>Причины деструктивного поведения подростков и молодежи в современном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315" w:rsidRDefault="004B3315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>Понятие и сущность деструктивных субкультур/экстремистских организаций/ террористических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B1B" w:rsidRDefault="00FD1B1B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B1B">
        <w:rPr>
          <w:rFonts w:ascii="Times New Roman" w:hAnsi="Times New Roman" w:cs="Times New Roman"/>
          <w:sz w:val="24"/>
          <w:szCs w:val="24"/>
        </w:rPr>
        <w:t>Движения криминальной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A4C" w:rsidRPr="00B92A4C">
        <w:t xml:space="preserve"> </w:t>
      </w:r>
      <w:r w:rsidR="00B92A4C" w:rsidRPr="00B92A4C">
        <w:rPr>
          <w:rFonts w:ascii="Times New Roman" w:hAnsi="Times New Roman" w:cs="Times New Roman"/>
          <w:sz w:val="24"/>
          <w:szCs w:val="24"/>
        </w:rPr>
        <w:t>Основные движения криминальной направленности, действующие на территории Российской Федерации</w:t>
      </w:r>
      <w:r w:rsidR="00C7682A">
        <w:rPr>
          <w:rFonts w:ascii="Times New Roman" w:hAnsi="Times New Roman" w:cs="Times New Roman"/>
          <w:sz w:val="24"/>
          <w:szCs w:val="24"/>
        </w:rPr>
        <w:t>, и</w:t>
      </w:r>
      <w:r w:rsidR="00B92A4C" w:rsidRPr="00B92A4C">
        <w:rPr>
          <w:rFonts w:ascii="Times New Roman" w:hAnsi="Times New Roman" w:cs="Times New Roman"/>
          <w:sz w:val="24"/>
          <w:szCs w:val="24"/>
        </w:rPr>
        <w:t>стория возникновения</w:t>
      </w:r>
      <w:r w:rsidR="00DD74FD">
        <w:rPr>
          <w:rFonts w:ascii="Times New Roman" w:hAnsi="Times New Roman" w:cs="Times New Roman"/>
          <w:sz w:val="24"/>
          <w:szCs w:val="24"/>
        </w:rPr>
        <w:t>, цели и идеологии</w:t>
      </w:r>
      <w:r w:rsidR="00B92A4C" w:rsidRPr="00B92A4C">
        <w:rPr>
          <w:rFonts w:ascii="Times New Roman" w:hAnsi="Times New Roman" w:cs="Times New Roman"/>
          <w:sz w:val="24"/>
          <w:szCs w:val="24"/>
        </w:rPr>
        <w:t>. Общая</w:t>
      </w:r>
      <w:r w:rsidR="00B92A4C">
        <w:rPr>
          <w:rFonts w:ascii="Times New Roman" w:hAnsi="Times New Roman" w:cs="Times New Roman"/>
          <w:sz w:val="24"/>
          <w:szCs w:val="24"/>
        </w:rPr>
        <w:t xml:space="preserve"> </w:t>
      </w:r>
      <w:r w:rsidR="00B92A4C" w:rsidRPr="00B92A4C">
        <w:rPr>
          <w:rFonts w:ascii="Times New Roman" w:hAnsi="Times New Roman" w:cs="Times New Roman"/>
          <w:sz w:val="24"/>
          <w:szCs w:val="24"/>
        </w:rPr>
        <w:t>характеристика контента движений криминальной направленности, размещенного в сети Интернет</w:t>
      </w:r>
      <w:r w:rsidR="00DD74FD">
        <w:rPr>
          <w:rFonts w:ascii="Times New Roman" w:hAnsi="Times New Roman" w:cs="Times New Roman"/>
          <w:sz w:val="24"/>
          <w:szCs w:val="24"/>
        </w:rPr>
        <w:t>.</w:t>
      </w:r>
      <w:r w:rsidR="00C7682A">
        <w:rPr>
          <w:rFonts w:ascii="Times New Roman" w:hAnsi="Times New Roman" w:cs="Times New Roman"/>
          <w:sz w:val="24"/>
          <w:szCs w:val="24"/>
        </w:rPr>
        <w:t xml:space="preserve"> </w:t>
      </w:r>
      <w:r w:rsidR="00B92A4C" w:rsidRPr="00B92A4C">
        <w:rPr>
          <w:rFonts w:ascii="Times New Roman" w:hAnsi="Times New Roman" w:cs="Times New Roman"/>
          <w:sz w:val="24"/>
          <w:szCs w:val="24"/>
        </w:rPr>
        <w:t>Стратегии информационного продвижения</w:t>
      </w:r>
      <w:r w:rsidR="00DD74FD">
        <w:rPr>
          <w:rFonts w:ascii="Times New Roman" w:hAnsi="Times New Roman" w:cs="Times New Roman"/>
          <w:sz w:val="24"/>
          <w:szCs w:val="24"/>
        </w:rPr>
        <w:t xml:space="preserve"> и в</w:t>
      </w:r>
      <w:r w:rsidR="00B92A4C" w:rsidRPr="00B92A4C">
        <w:rPr>
          <w:rFonts w:ascii="Times New Roman" w:hAnsi="Times New Roman" w:cs="Times New Roman"/>
          <w:sz w:val="24"/>
          <w:szCs w:val="24"/>
        </w:rPr>
        <w:t>овлечение в движения криминальной направленности. Признаки вовлеченности в движения криминальной направленности у молодежи. Правовая квалификация действий, пропагандируемых движениями криминальной на</w:t>
      </w:r>
      <w:r w:rsidR="00DD74FD">
        <w:rPr>
          <w:rFonts w:ascii="Times New Roman" w:hAnsi="Times New Roman" w:cs="Times New Roman"/>
          <w:sz w:val="24"/>
          <w:szCs w:val="24"/>
        </w:rPr>
        <w:t>правленности и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рофилактика правонарушений в молодежной среде</w:t>
      </w:r>
    </w:p>
    <w:p w:rsidR="00FD1B1B" w:rsidRDefault="00FD1B1B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B1B">
        <w:rPr>
          <w:rFonts w:ascii="Times New Roman" w:hAnsi="Times New Roman" w:cs="Times New Roman"/>
          <w:sz w:val="24"/>
          <w:szCs w:val="24"/>
        </w:rPr>
        <w:t>Группировки футбольных хулиганов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A4C">
        <w:rPr>
          <w:rFonts w:ascii="Times New Roman" w:hAnsi="Times New Roman" w:cs="Times New Roman"/>
          <w:sz w:val="24"/>
          <w:szCs w:val="24"/>
        </w:rPr>
        <w:t xml:space="preserve"> </w:t>
      </w:r>
      <w:r w:rsidR="00DD74FD">
        <w:rPr>
          <w:rFonts w:ascii="Times New Roman" w:hAnsi="Times New Roman" w:cs="Times New Roman"/>
          <w:sz w:val="24"/>
          <w:szCs w:val="24"/>
        </w:rPr>
        <w:t>Понятие и общая характеристика, и</w:t>
      </w:r>
      <w:r w:rsidR="00B92A4C" w:rsidRPr="00B92A4C">
        <w:rPr>
          <w:rFonts w:ascii="Times New Roman" w:hAnsi="Times New Roman" w:cs="Times New Roman"/>
          <w:sz w:val="24"/>
          <w:szCs w:val="24"/>
        </w:rPr>
        <w:t>стория возникновения субкультуры</w:t>
      </w:r>
      <w:r w:rsidR="00DD74FD">
        <w:rPr>
          <w:rFonts w:ascii="Times New Roman" w:hAnsi="Times New Roman" w:cs="Times New Roman"/>
          <w:sz w:val="24"/>
          <w:szCs w:val="24"/>
        </w:rPr>
        <w:t>.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Основные группировки футбольных хулиганов, действующие на территории Российской Федерации</w:t>
      </w:r>
      <w:r w:rsidR="00DD74FD">
        <w:rPr>
          <w:rFonts w:ascii="Times New Roman" w:hAnsi="Times New Roman" w:cs="Times New Roman"/>
          <w:sz w:val="24"/>
          <w:szCs w:val="24"/>
        </w:rPr>
        <w:t>: от</w:t>
      </w:r>
      <w:r w:rsidR="00B92A4C" w:rsidRPr="00B92A4C">
        <w:rPr>
          <w:rFonts w:ascii="Times New Roman" w:hAnsi="Times New Roman" w:cs="Times New Roman"/>
          <w:sz w:val="24"/>
          <w:szCs w:val="24"/>
        </w:rPr>
        <w:t>личительные особенности деструктивной деятельности</w:t>
      </w:r>
      <w:r w:rsidR="00DD74FD">
        <w:rPr>
          <w:rFonts w:ascii="Times New Roman" w:hAnsi="Times New Roman" w:cs="Times New Roman"/>
          <w:sz w:val="24"/>
          <w:szCs w:val="24"/>
        </w:rPr>
        <w:t>, с</w:t>
      </w:r>
      <w:r w:rsidR="00B92A4C" w:rsidRPr="00B92A4C">
        <w:rPr>
          <w:rFonts w:ascii="Times New Roman" w:hAnsi="Times New Roman" w:cs="Times New Roman"/>
          <w:sz w:val="24"/>
          <w:szCs w:val="24"/>
        </w:rPr>
        <w:t>ущность и идеологическая характеристика субкультуры</w:t>
      </w:r>
      <w:r w:rsidR="00DD74FD">
        <w:rPr>
          <w:rFonts w:ascii="Times New Roman" w:hAnsi="Times New Roman" w:cs="Times New Roman"/>
          <w:sz w:val="24"/>
          <w:szCs w:val="24"/>
        </w:rPr>
        <w:t>, о</w:t>
      </w:r>
      <w:r w:rsidR="00B92A4C" w:rsidRPr="00B92A4C">
        <w:rPr>
          <w:rFonts w:ascii="Times New Roman" w:hAnsi="Times New Roman" w:cs="Times New Roman"/>
          <w:sz w:val="24"/>
          <w:szCs w:val="24"/>
        </w:rPr>
        <w:t>бщая характеристика контента</w:t>
      </w:r>
      <w:r w:rsidR="00DD74FD">
        <w:rPr>
          <w:rFonts w:ascii="Times New Roman" w:hAnsi="Times New Roman" w:cs="Times New Roman"/>
          <w:sz w:val="24"/>
          <w:szCs w:val="24"/>
        </w:rPr>
        <w:t>, о</w:t>
      </w:r>
      <w:r w:rsidR="00B92A4C" w:rsidRPr="00B92A4C">
        <w:rPr>
          <w:rFonts w:ascii="Times New Roman" w:hAnsi="Times New Roman" w:cs="Times New Roman"/>
          <w:sz w:val="24"/>
          <w:szCs w:val="24"/>
        </w:rPr>
        <w:t>рганизация информационно-пропагандистской работы в сети Интернет. Основные признаки вовлеченности подростков и молодежи в группировки футбольных хулиганов. Правовая квалификация действий, пропагандируемых группировками футбольных хулиганов</w:t>
      </w:r>
      <w:r w:rsidR="00DD74FD">
        <w:rPr>
          <w:rFonts w:ascii="Times New Roman" w:hAnsi="Times New Roman" w:cs="Times New Roman"/>
          <w:sz w:val="24"/>
          <w:szCs w:val="24"/>
        </w:rPr>
        <w:t xml:space="preserve"> и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рофилактика правонарушений</w:t>
      </w:r>
      <w:r w:rsidR="00DD74FD">
        <w:rPr>
          <w:rFonts w:ascii="Times New Roman" w:hAnsi="Times New Roman" w:cs="Times New Roman"/>
          <w:sz w:val="24"/>
          <w:szCs w:val="24"/>
        </w:rPr>
        <w:t>.</w:t>
      </w:r>
    </w:p>
    <w:p w:rsidR="00FD1B1B" w:rsidRDefault="00FD1B1B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B1B">
        <w:rPr>
          <w:rFonts w:ascii="Times New Roman" w:hAnsi="Times New Roman" w:cs="Times New Roman"/>
          <w:sz w:val="24"/>
          <w:szCs w:val="24"/>
        </w:rPr>
        <w:t xml:space="preserve">Движения, пропагандирующие </w:t>
      </w:r>
      <w:proofErr w:type="spellStart"/>
      <w:r w:rsidRPr="00FD1B1B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Pr="00FD1B1B">
        <w:rPr>
          <w:rFonts w:ascii="Times New Roman" w:hAnsi="Times New Roman" w:cs="Times New Roman"/>
          <w:sz w:val="24"/>
          <w:szCs w:val="24"/>
        </w:rPr>
        <w:t xml:space="preserve"> поведение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A4C">
        <w:rPr>
          <w:rFonts w:ascii="Times New Roman" w:hAnsi="Times New Roman" w:cs="Times New Roman"/>
          <w:sz w:val="24"/>
          <w:szCs w:val="24"/>
        </w:rPr>
        <w:t xml:space="preserve"> 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Понятие и категоризация движений, пропагандирующих 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="00EF10E4">
        <w:rPr>
          <w:rFonts w:ascii="Times New Roman" w:hAnsi="Times New Roman" w:cs="Times New Roman"/>
          <w:sz w:val="24"/>
          <w:szCs w:val="24"/>
        </w:rPr>
        <w:t>, и</w:t>
      </w:r>
      <w:r w:rsidR="00B92A4C" w:rsidRPr="00B92A4C">
        <w:rPr>
          <w:rFonts w:ascii="Times New Roman" w:hAnsi="Times New Roman" w:cs="Times New Roman"/>
          <w:sz w:val="24"/>
          <w:szCs w:val="24"/>
        </w:rPr>
        <w:t>стория возникновения групп,</w:t>
      </w:r>
      <w:r w:rsidR="00EF10E4">
        <w:rPr>
          <w:rFonts w:ascii="Times New Roman" w:hAnsi="Times New Roman" w:cs="Times New Roman"/>
          <w:sz w:val="24"/>
          <w:szCs w:val="24"/>
        </w:rPr>
        <w:t xml:space="preserve"> с</w:t>
      </w:r>
      <w:r w:rsidR="00B92A4C" w:rsidRPr="00B92A4C">
        <w:rPr>
          <w:rFonts w:ascii="Times New Roman" w:hAnsi="Times New Roman" w:cs="Times New Roman"/>
          <w:sz w:val="24"/>
          <w:szCs w:val="24"/>
        </w:rPr>
        <w:t>ущность и идеологическая характер</w:t>
      </w:r>
      <w:r w:rsidR="00EF10E4">
        <w:rPr>
          <w:rFonts w:ascii="Times New Roman" w:hAnsi="Times New Roman" w:cs="Times New Roman"/>
          <w:sz w:val="24"/>
          <w:szCs w:val="24"/>
        </w:rPr>
        <w:t>истика движений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. Характеристика контента движений, продвигающих 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поведение в сети Интерн</w:t>
      </w:r>
      <w:r w:rsidR="00EF10E4">
        <w:rPr>
          <w:rFonts w:ascii="Times New Roman" w:hAnsi="Times New Roman" w:cs="Times New Roman"/>
          <w:sz w:val="24"/>
          <w:szCs w:val="24"/>
        </w:rPr>
        <w:t>ет, с</w:t>
      </w:r>
      <w:r w:rsidR="00B92A4C" w:rsidRPr="00B92A4C">
        <w:rPr>
          <w:rFonts w:ascii="Times New Roman" w:hAnsi="Times New Roman" w:cs="Times New Roman"/>
          <w:sz w:val="24"/>
          <w:szCs w:val="24"/>
        </w:rPr>
        <w:t>тратегии информационного продвижения движений,</w:t>
      </w:r>
      <w:r w:rsidR="00EF10E4">
        <w:rPr>
          <w:rFonts w:ascii="Times New Roman" w:hAnsi="Times New Roman" w:cs="Times New Roman"/>
          <w:sz w:val="24"/>
          <w:szCs w:val="24"/>
        </w:rPr>
        <w:t xml:space="preserve"> п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ризнаки вовлеченности в движения, продвигающие 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поведение, у молодежи. Правовая квалификация действий, пропагандируемых движениями, продвигающими 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="00EF10E4">
        <w:rPr>
          <w:rFonts w:ascii="Times New Roman" w:hAnsi="Times New Roman" w:cs="Times New Roman"/>
          <w:sz w:val="24"/>
          <w:szCs w:val="24"/>
        </w:rPr>
        <w:t xml:space="preserve"> и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рофилактика правонарушений</w:t>
      </w:r>
      <w:r w:rsidR="00B92A4C">
        <w:rPr>
          <w:rFonts w:ascii="Times New Roman" w:hAnsi="Times New Roman" w:cs="Times New Roman"/>
          <w:sz w:val="24"/>
          <w:szCs w:val="24"/>
        </w:rPr>
        <w:t>.</w:t>
      </w:r>
    </w:p>
    <w:p w:rsidR="00FD1B1B" w:rsidRDefault="00FD1B1B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B1B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FD1B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B1B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FD1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A4C">
        <w:rPr>
          <w:rFonts w:ascii="Times New Roman" w:hAnsi="Times New Roman" w:cs="Times New Roman"/>
          <w:sz w:val="24"/>
          <w:szCs w:val="24"/>
        </w:rPr>
        <w:t xml:space="preserve"> </w:t>
      </w:r>
      <w:r w:rsidR="00B92A4C" w:rsidRPr="00B92A4C">
        <w:rPr>
          <w:rFonts w:ascii="Times New Roman" w:hAnsi="Times New Roman" w:cs="Times New Roman"/>
          <w:sz w:val="24"/>
          <w:szCs w:val="24"/>
        </w:rPr>
        <w:t>Понятие, цели и идеология сетевого молодежного движения террористической направленности «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="00B92A4C" w:rsidRPr="00B92A4C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="00B92A4C" w:rsidRPr="00B92A4C">
        <w:rPr>
          <w:rFonts w:ascii="Times New Roman" w:hAnsi="Times New Roman" w:cs="Times New Roman"/>
          <w:sz w:val="24"/>
          <w:szCs w:val="24"/>
        </w:rPr>
        <w:t>») (запрещенное на территории Российской Федерации террористическое движение). Общая характеристика контента групп</w:t>
      </w:r>
      <w:r w:rsidR="00C7682A">
        <w:rPr>
          <w:rFonts w:ascii="Times New Roman" w:hAnsi="Times New Roman" w:cs="Times New Roman"/>
          <w:sz w:val="24"/>
          <w:szCs w:val="24"/>
        </w:rPr>
        <w:t xml:space="preserve"> и их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 информационно-пропагандистской работы в сети Интернет. Основные признаки вовлеченности подростков и молодежи в</w:t>
      </w:r>
      <w:r w:rsidR="00C7682A">
        <w:rPr>
          <w:rFonts w:ascii="Times New Roman" w:hAnsi="Times New Roman" w:cs="Times New Roman"/>
          <w:sz w:val="24"/>
          <w:szCs w:val="24"/>
        </w:rPr>
        <w:t xml:space="preserve"> группы с тематикой </w:t>
      </w:r>
      <w:proofErr w:type="spellStart"/>
      <w:r w:rsidR="00C7682A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="00C7682A">
        <w:rPr>
          <w:rFonts w:ascii="Times New Roman" w:hAnsi="Times New Roman" w:cs="Times New Roman"/>
          <w:sz w:val="24"/>
          <w:szCs w:val="24"/>
        </w:rPr>
        <w:t>,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рофилактика правонарушений</w:t>
      </w:r>
      <w:r w:rsidR="00B92A4C">
        <w:rPr>
          <w:rFonts w:ascii="Times New Roman" w:hAnsi="Times New Roman" w:cs="Times New Roman"/>
          <w:sz w:val="24"/>
          <w:szCs w:val="24"/>
        </w:rPr>
        <w:t>.</w:t>
      </w:r>
    </w:p>
    <w:p w:rsidR="00FD1B1B" w:rsidRDefault="00FD1B1B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B1B">
        <w:rPr>
          <w:rFonts w:ascii="Times New Roman" w:hAnsi="Times New Roman" w:cs="Times New Roman"/>
          <w:sz w:val="24"/>
          <w:szCs w:val="24"/>
        </w:rPr>
        <w:t>МКУ (Маньяки. Культ убийств)</w:t>
      </w:r>
      <w:r w:rsidR="00B92A4C">
        <w:rPr>
          <w:rFonts w:ascii="Times New Roman" w:hAnsi="Times New Roman" w:cs="Times New Roman"/>
          <w:sz w:val="24"/>
          <w:szCs w:val="24"/>
        </w:rPr>
        <w:t xml:space="preserve">. </w:t>
      </w:r>
      <w:r w:rsidR="00B92A4C" w:rsidRPr="00B92A4C">
        <w:rPr>
          <w:rFonts w:ascii="Times New Roman" w:hAnsi="Times New Roman" w:cs="Times New Roman"/>
          <w:sz w:val="24"/>
          <w:szCs w:val="24"/>
        </w:rPr>
        <w:t>Понятие</w:t>
      </w:r>
      <w:r w:rsidR="00C7682A">
        <w:rPr>
          <w:rFonts w:ascii="Times New Roman" w:hAnsi="Times New Roman" w:cs="Times New Roman"/>
          <w:sz w:val="24"/>
          <w:szCs w:val="24"/>
        </w:rPr>
        <w:t>, и</w:t>
      </w:r>
      <w:r w:rsidR="00B92A4C" w:rsidRPr="00B92A4C">
        <w:rPr>
          <w:rFonts w:ascii="Times New Roman" w:hAnsi="Times New Roman" w:cs="Times New Roman"/>
          <w:sz w:val="24"/>
          <w:szCs w:val="24"/>
        </w:rPr>
        <w:t>стория возникновения</w:t>
      </w:r>
      <w:r w:rsidR="00C7682A">
        <w:rPr>
          <w:rFonts w:ascii="Times New Roman" w:hAnsi="Times New Roman" w:cs="Times New Roman"/>
          <w:sz w:val="24"/>
          <w:szCs w:val="24"/>
        </w:rPr>
        <w:t>, с</w:t>
      </w:r>
      <w:r w:rsidR="00B92A4C" w:rsidRPr="00B92A4C">
        <w:rPr>
          <w:rFonts w:ascii="Times New Roman" w:hAnsi="Times New Roman" w:cs="Times New Roman"/>
          <w:sz w:val="24"/>
          <w:szCs w:val="24"/>
        </w:rPr>
        <w:t>ущность и идеологическая характеристика субкультуры МКУ. Характеристика контента онлайн</w:t>
      </w:r>
      <w:r w:rsidR="00C7682A">
        <w:rPr>
          <w:rFonts w:ascii="Times New Roman" w:hAnsi="Times New Roman" w:cs="Times New Roman"/>
          <w:sz w:val="24"/>
          <w:szCs w:val="24"/>
        </w:rPr>
        <w:t>-</w:t>
      </w:r>
      <w:r w:rsidR="00B92A4C" w:rsidRPr="00B92A4C">
        <w:rPr>
          <w:rFonts w:ascii="Times New Roman" w:hAnsi="Times New Roman" w:cs="Times New Roman"/>
          <w:sz w:val="24"/>
          <w:szCs w:val="24"/>
        </w:rPr>
        <w:t>сообществ субкультуры</w:t>
      </w:r>
      <w:r w:rsidR="00C7682A">
        <w:rPr>
          <w:rFonts w:ascii="Times New Roman" w:hAnsi="Times New Roman" w:cs="Times New Roman"/>
          <w:sz w:val="24"/>
          <w:szCs w:val="24"/>
        </w:rPr>
        <w:t>, с</w:t>
      </w:r>
      <w:r w:rsidR="00B92A4C" w:rsidRPr="00B92A4C">
        <w:rPr>
          <w:rFonts w:ascii="Times New Roman" w:hAnsi="Times New Roman" w:cs="Times New Roman"/>
          <w:sz w:val="24"/>
          <w:szCs w:val="24"/>
        </w:rPr>
        <w:t>тратегии информационного продвижения субкультуры МКУ. Признаки вовлеченности подростк</w:t>
      </w:r>
      <w:r w:rsidR="00C7682A">
        <w:rPr>
          <w:rFonts w:ascii="Times New Roman" w:hAnsi="Times New Roman" w:cs="Times New Roman"/>
          <w:sz w:val="24"/>
          <w:szCs w:val="24"/>
        </w:rPr>
        <w:t>ов и молодежи в субкультуру МКУ,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равовая квалификация действий, связанных с продвижением субкультуры</w:t>
      </w:r>
      <w:r w:rsidR="00C7682A">
        <w:rPr>
          <w:rFonts w:ascii="Times New Roman" w:hAnsi="Times New Roman" w:cs="Times New Roman"/>
          <w:sz w:val="24"/>
          <w:szCs w:val="24"/>
        </w:rPr>
        <w:t>, п</w:t>
      </w:r>
      <w:r w:rsidR="00B92A4C" w:rsidRPr="00B92A4C">
        <w:rPr>
          <w:rFonts w:ascii="Times New Roman" w:hAnsi="Times New Roman" w:cs="Times New Roman"/>
          <w:sz w:val="24"/>
          <w:szCs w:val="24"/>
        </w:rPr>
        <w:t>рофилактика правонарушений</w:t>
      </w:r>
      <w:r w:rsidR="00C7682A">
        <w:rPr>
          <w:rFonts w:ascii="Times New Roman" w:hAnsi="Times New Roman" w:cs="Times New Roman"/>
          <w:sz w:val="24"/>
          <w:szCs w:val="24"/>
        </w:rPr>
        <w:t>.</w:t>
      </w:r>
    </w:p>
    <w:p w:rsidR="004B3315" w:rsidRPr="009E1D57" w:rsidRDefault="004B3315" w:rsidP="00E170B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315">
        <w:rPr>
          <w:rFonts w:ascii="Times New Roman" w:hAnsi="Times New Roman" w:cs="Times New Roman"/>
          <w:sz w:val="24"/>
          <w:szCs w:val="24"/>
        </w:rPr>
        <w:t>Основы противодействия экстремизму и терроризму в подростковой и молодежной среде</w:t>
      </w:r>
      <w:r w:rsidR="00B92A4C">
        <w:rPr>
          <w:rFonts w:ascii="Times New Roman" w:hAnsi="Times New Roman" w:cs="Times New Roman"/>
          <w:sz w:val="24"/>
          <w:szCs w:val="24"/>
        </w:rPr>
        <w:t xml:space="preserve">. </w:t>
      </w:r>
      <w:r w:rsidR="00B92A4C" w:rsidRPr="00B92A4C">
        <w:rPr>
          <w:rFonts w:ascii="Times New Roman" w:hAnsi="Times New Roman" w:cs="Times New Roman"/>
          <w:sz w:val="24"/>
          <w:szCs w:val="24"/>
        </w:rPr>
        <w:t xml:space="preserve">Основные положения нормативных правовых актов Российской Федерации в сфере противодействия экстремизму и терроризму. Маркеры вовлеченности молодежи в деструктивные движения. Определения уровня вовлеченности в деструктивные сообщества с помощью анкетирования. Система профилактических мер, направленных на </w:t>
      </w:r>
      <w:r w:rsidR="00B92A4C" w:rsidRPr="00B92A4C">
        <w:rPr>
          <w:rFonts w:ascii="Times New Roman" w:hAnsi="Times New Roman" w:cs="Times New Roman"/>
          <w:sz w:val="24"/>
          <w:szCs w:val="24"/>
        </w:rPr>
        <w:lastRenderedPageBreak/>
        <w:t>нераспространение идеологии экстремизма и терроризма в сети Интернет. Информационные и воспитательные мероприятия, направленные на предупреждение распространения деструктивного контента в сети Интернет</w:t>
      </w:r>
      <w:r w:rsidR="00B92A4C">
        <w:rPr>
          <w:rFonts w:ascii="Times New Roman" w:hAnsi="Times New Roman" w:cs="Times New Roman"/>
          <w:sz w:val="24"/>
          <w:szCs w:val="24"/>
        </w:rPr>
        <w:t>.</w:t>
      </w:r>
    </w:p>
    <w:sectPr w:rsidR="004B3315" w:rsidRPr="009E1D57" w:rsidSect="002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93E27"/>
    <w:multiLevelType w:val="hybridMultilevel"/>
    <w:tmpl w:val="E0E8A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25AC0"/>
    <w:multiLevelType w:val="hybridMultilevel"/>
    <w:tmpl w:val="B1B4E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07DCA"/>
    <w:rsid w:val="0003114C"/>
    <w:rsid w:val="00045463"/>
    <w:rsid w:val="000619FA"/>
    <w:rsid w:val="0021349A"/>
    <w:rsid w:val="002531F5"/>
    <w:rsid w:val="002D728A"/>
    <w:rsid w:val="003938D5"/>
    <w:rsid w:val="0039511A"/>
    <w:rsid w:val="003C66B8"/>
    <w:rsid w:val="004B3315"/>
    <w:rsid w:val="0050732A"/>
    <w:rsid w:val="00562DAC"/>
    <w:rsid w:val="005A27F4"/>
    <w:rsid w:val="005F0F27"/>
    <w:rsid w:val="00626A06"/>
    <w:rsid w:val="00735D53"/>
    <w:rsid w:val="0078430D"/>
    <w:rsid w:val="00785EA3"/>
    <w:rsid w:val="00836D50"/>
    <w:rsid w:val="00852C30"/>
    <w:rsid w:val="009D0184"/>
    <w:rsid w:val="009E1D57"/>
    <w:rsid w:val="00A136EE"/>
    <w:rsid w:val="00A149B8"/>
    <w:rsid w:val="00A80EFA"/>
    <w:rsid w:val="00AC2B59"/>
    <w:rsid w:val="00B56EBF"/>
    <w:rsid w:val="00B92A4C"/>
    <w:rsid w:val="00C25537"/>
    <w:rsid w:val="00C7682A"/>
    <w:rsid w:val="00CD2853"/>
    <w:rsid w:val="00DD74FD"/>
    <w:rsid w:val="00E170BD"/>
    <w:rsid w:val="00E461CB"/>
    <w:rsid w:val="00EF10E4"/>
    <w:rsid w:val="00EF396A"/>
    <w:rsid w:val="00F37BA5"/>
    <w:rsid w:val="00F62B6B"/>
    <w:rsid w:val="00FC2100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52F-7ABE-4E9C-9DBC-E8F8B6C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admin</cp:lastModifiedBy>
  <cp:revision>15</cp:revision>
  <dcterms:created xsi:type="dcterms:W3CDTF">2022-10-10T10:51:00Z</dcterms:created>
  <dcterms:modified xsi:type="dcterms:W3CDTF">2022-12-05T11:23:00Z</dcterms:modified>
</cp:coreProperties>
</file>